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EAA8" w14:textId="61977414" w:rsidR="003B226A" w:rsidRDefault="003B226A" w:rsidP="003B226A">
      <w:pPr>
        <w:spacing w:line="360" w:lineRule="auto"/>
        <w:rPr>
          <w:color w:val="262626" w:themeColor="text1" w:themeTint="D9"/>
          <w:sz w:val="40"/>
          <w:szCs w:val="40"/>
        </w:rPr>
      </w:pPr>
      <w:r w:rsidRPr="003B226A">
        <w:rPr>
          <w:noProof/>
          <w:color w:val="262626" w:themeColor="text1" w:themeTint="D9"/>
        </w:rPr>
        <w:drawing>
          <wp:anchor distT="0" distB="0" distL="114300" distR="114300" simplePos="0" relativeHeight="251659264" behindDoc="1" locked="0" layoutInCell="1" allowOverlap="1" wp14:anchorId="1950F434" wp14:editId="60961C51">
            <wp:simplePos x="0" y="0"/>
            <wp:positionH relativeFrom="page">
              <wp:posOffset>1205230</wp:posOffset>
            </wp:positionH>
            <wp:positionV relativeFrom="paragraph">
              <wp:posOffset>9888</wp:posOffset>
            </wp:positionV>
            <wp:extent cx="1872423" cy="1656806"/>
            <wp:effectExtent l="304800" t="266700" r="337820" b="267335"/>
            <wp:wrapNone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423" cy="165680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C36" w:rsidRPr="003B226A">
        <w:rPr>
          <w:color w:val="262626" w:themeColor="text1" w:themeTint="D9"/>
          <w:sz w:val="40"/>
          <w:szCs w:val="40"/>
        </w:rPr>
        <w:t xml:space="preserve">       </w:t>
      </w:r>
      <w:r w:rsidRPr="003B226A">
        <w:rPr>
          <w:color w:val="262626" w:themeColor="text1" w:themeTint="D9"/>
          <w:sz w:val="40"/>
          <w:szCs w:val="40"/>
        </w:rPr>
        <w:t xml:space="preserve">               </w:t>
      </w:r>
      <w:r>
        <w:rPr>
          <w:color w:val="262626" w:themeColor="text1" w:themeTint="D9"/>
          <w:sz w:val="40"/>
          <w:szCs w:val="40"/>
        </w:rPr>
        <w:t xml:space="preserve">                   </w:t>
      </w:r>
    </w:p>
    <w:p w14:paraId="4BB9564A" w14:textId="5FBD1BE9" w:rsidR="003B226A" w:rsidRPr="00962B12" w:rsidRDefault="003B226A" w:rsidP="003B226A">
      <w:pPr>
        <w:spacing w:line="360" w:lineRule="auto"/>
        <w:rPr>
          <w:rFonts w:cstheme="minorHAnsi"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262626" w:themeColor="text1" w:themeTint="D9"/>
          <w:sz w:val="40"/>
          <w:szCs w:val="40"/>
        </w:rPr>
        <w:t xml:space="preserve">                                         </w:t>
      </w:r>
      <w:r w:rsidR="009578A9">
        <w:rPr>
          <w:color w:val="262626" w:themeColor="text1" w:themeTint="D9"/>
          <w:sz w:val="40"/>
          <w:szCs w:val="40"/>
        </w:rPr>
        <w:t xml:space="preserve">        </w:t>
      </w:r>
      <w:r w:rsidR="005A43FF">
        <w:rPr>
          <w:color w:val="262626" w:themeColor="text1" w:themeTint="D9"/>
          <w:sz w:val="40"/>
          <w:szCs w:val="40"/>
        </w:rPr>
        <w:t xml:space="preserve"> </w:t>
      </w:r>
    </w:p>
    <w:p w14:paraId="1D6CC6D0" w14:textId="2683D909" w:rsidR="00565C36" w:rsidRPr="00962B12" w:rsidRDefault="003B226A" w:rsidP="00565C36">
      <w:pPr>
        <w:spacing w:line="360" w:lineRule="auto"/>
        <w:rPr>
          <w:rFonts w:cstheme="min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6A75">
        <w:rPr>
          <w:rFonts w:cstheme="minorHAnsi"/>
          <w:color w:val="000000" w:themeColor="text1"/>
          <w:sz w:val="4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</w:t>
      </w:r>
      <w:r w:rsidR="009578A9" w:rsidRPr="00206A75">
        <w:rPr>
          <w:rFonts w:cstheme="minorHAnsi"/>
          <w:color w:val="000000" w:themeColor="text1"/>
          <w:sz w:val="4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206A75">
        <w:rPr>
          <w:rFonts w:cstheme="minorHAnsi"/>
          <w:color w:val="000000" w:themeColor="text1"/>
          <w:sz w:val="4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9578A9" w:rsidRPr="00206A75">
        <w:rPr>
          <w:rFonts w:cstheme="minorHAnsi"/>
          <w:color w:val="000000" w:themeColor="text1"/>
          <w:sz w:val="4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06A75">
        <w:rPr>
          <w:rFonts w:cstheme="minorHAnsi"/>
          <w:color w:val="000000" w:themeColor="text1"/>
          <w:sz w:val="4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Erityisrippikoulu 202</w:t>
      </w:r>
      <w:r w:rsidR="00962B12">
        <w:rPr>
          <w:rFonts w:cstheme="minorHAnsi"/>
          <w:color w:val="000000" w:themeColor="text1"/>
          <w:sz w:val="4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F41485F" w14:textId="77777777" w:rsidR="0071244B" w:rsidRDefault="0071244B" w:rsidP="0071244B">
      <w:pPr>
        <w:pStyle w:val="Default"/>
      </w:pPr>
    </w:p>
    <w:p w14:paraId="1113D6CE" w14:textId="573D2A8C" w:rsidR="003B226A" w:rsidRPr="007571B4" w:rsidRDefault="0071244B" w:rsidP="0071244B">
      <w:pPr>
        <w:spacing w:after="0" w:line="360" w:lineRule="auto"/>
        <w:jc w:val="both"/>
        <w:rPr>
          <w:rFonts w:cstheme="minorHAnsi"/>
          <w:sz w:val="26"/>
          <w:szCs w:val="26"/>
        </w:rPr>
      </w:pPr>
      <w:r w:rsidRPr="007571B4">
        <w:rPr>
          <w:sz w:val="26"/>
          <w:szCs w:val="26"/>
        </w:rPr>
        <w:t xml:space="preserve"> </w:t>
      </w:r>
      <w:r w:rsidR="00962B12" w:rsidRPr="007571B4">
        <w:rPr>
          <w:rFonts w:cstheme="minorHAnsi"/>
          <w:sz w:val="26"/>
          <w:szCs w:val="26"/>
        </w:rPr>
        <w:t>Koko Lapin yhteinen e</w:t>
      </w:r>
      <w:r w:rsidRPr="007571B4">
        <w:rPr>
          <w:rFonts w:cstheme="minorHAnsi"/>
          <w:sz w:val="26"/>
          <w:szCs w:val="26"/>
        </w:rPr>
        <w:t>rityisrippikoululeiri</w:t>
      </w:r>
      <w:r w:rsidR="00962B12" w:rsidRPr="007571B4">
        <w:rPr>
          <w:rFonts w:cstheme="minorHAnsi"/>
          <w:sz w:val="26"/>
          <w:szCs w:val="26"/>
        </w:rPr>
        <w:t xml:space="preserve"> eli selkoripari</w:t>
      </w:r>
      <w:r w:rsidRPr="007571B4">
        <w:rPr>
          <w:rFonts w:cstheme="minorHAnsi"/>
          <w:sz w:val="26"/>
          <w:szCs w:val="26"/>
        </w:rPr>
        <w:t xml:space="preserve"> järjestetään vuonna 202</w:t>
      </w:r>
      <w:r w:rsidR="00962B12" w:rsidRPr="007571B4">
        <w:rPr>
          <w:rFonts w:cstheme="minorHAnsi"/>
          <w:sz w:val="26"/>
          <w:szCs w:val="26"/>
        </w:rPr>
        <w:t>6</w:t>
      </w:r>
      <w:r w:rsidRPr="007571B4">
        <w:rPr>
          <w:rFonts w:cstheme="minorHAnsi"/>
          <w:sz w:val="26"/>
          <w:szCs w:val="26"/>
        </w:rPr>
        <w:t xml:space="preserve"> </w:t>
      </w:r>
      <w:r w:rsidR="007571B4" w:rsidRPr="007571B4">
        <w:rPr>
          <w:rFonts w:cstheme="minorHAnsi"/>
          <w:sz w:val="26"/>
          <w:szCs w:val="26"/>
        </w:rPr>
        <w:t>Rovaniemen</w:t>
      </w:r>
      <w:r w:rsidR="00962B12" w:rsidRPr="007571B4">
        <w:rPr>
          <w:rFonts w:cstheme="minorHAnsi"/>
          <w:sz w:val="26"/>
          <w:szCs w:val="26"/>
        </w:rPr>
        <w:t xml:space="preserve"> </w:t>
      </w:r>
      <w:r w:rsidR="007571B4" w:rsidRPr="007571B4">
        <w:rPr>
          <w:rFonts w:cstheme="minorHAnsi"/>
          <w:sz w:val="26"/>
          <w:szCs w:val="26"/>
        </w:rPr>
        <w:t>Palojärven</w:t>
      </w:r>
      <w:r w:rsidR="00962B12" w:rsidRPr="007571B4">
        <w:rPr>
          <w:rFonts w:cstheme="minorHAnsi"/>
          <w:sz w:val="26"/>
          <w:szCs w:val="26"/>
        </w:rPr>
        <w:t xml:space="preserve"> leirikeskuksessa</w:t>
      </w:r>
      <w:r w:rsidRPr="007571B4">
        <w:rPr>
          <w:rFonts w:cstheme="minorHAnsi"/>
          <w:sz w:val="26"/>
          <w:szCs w:val="26"/>
        </w:rPr>
        <w:t>. Rippikoulumaksu on sama kuin seurakuntasi muilla nuorilla</w:t>
      </w:r>
      <w:r w:rsidR="00EE10CE" w:rsidRPr="007571B4">
        <w:rPr>
          <w:rFonts w:cstheme="minorHAnsi"/>
          <w:sz w:val="26"/>
          <w:szCs w:val="26"/>
        </w:rPr>
        <w:t>.</w:t>
      </w:r>
      <w:r w:rsidR="00962B12" w:rsidRPr="007571B4">
        <w:rPr>
          <w:rFonts w:cstheme="minorHAnsi"/>
          <w:sz w:val="26"/>
          <w:szCs w:val="26"/>
        </w:rPr>
        <w:t xml:space="preserve"> </w:t>
      </w:r>
      <w:r w:rsidR="00EE10CE" w:rsidRPr="007571B4">
        <w:rPr>
          <w:rFonts w:cstheme="minorHAnsi"/>
          <w:sz w:val="26"/>
          <w:szCs w:val="26"/>
        </w:rPr>
        <w:t>L</w:t>
      </w:r>
      <w:r w:rsidR="00962B12" w:rsidRPr="007571B4">
        <w:rPr>
          <w:rFonts w:cstheme="minorHAnsi"/>
          <w:sz w:val="26"/>
          <w:szCs w:val="26"/>
        </w:rPr>
        <w:t>eirille järjestetään kuljetus</w:t>
      </w:r>
      <w:r w:rsidRPr="007571B4">
        <w:rPr>
          <w:rFonts w:cstheme="minorHAnsi"/>
          <w:sz w:val="26"/>
          <w:szCs w:val="26"/>
        </w:rPr>
        <w:t xml:space="preserve"> tarvittaessa. </w:t>
      </w:r>
      <w:r w:rsidR="00962B12" w:rsidRPr="007571B4">
        <w:rPr>
          <w:rFonts w:cstheme="minorHAnsi"/>
          <w:sz w:val="26"/>
          <w:szCs w:val="26"/>
        </w:rPr>
        <w:t>Rippileiriin</w:t>
      </w:r>
      <w:r w:rsidRPr="007571B4">
        <w:rPr>
          <w:rFonts w:cstheme="minorHAnsi"/>
          <w:sz w:val="26"/>
          <w:szCs w:val="26"/>
        </w:rPr>
        <w:t xml:space="preserve"> kuuluu tutustumisviikonloppu toukokuussa</w:t>
      </w:r>
      <w:r w:rsidR="007571B4">
        <w:rPr>
          <w:rFonts w:cstheme="minorHAnsi"/>
          <w:sz w:val="26"/>
          <w:szCs w:val="26"/>
        </w:rPr>
        <w:t xml:space="preserve"> </w:t>
      </w:r>
      <w:proofErr w:type="gramStart"/>
      <w:r w:rsidR="007571B4" w:rsidRPr="007571B4">
        <w:rPr>
          <w:rFonts w:cstheme="minorHAnsi"/>
          <w:b/>
          <w:bCs/>
          <w:sz w:val="26"/>
          <w:szCs w:val="26"/>
        </w:rPr>
        <w:t>16-17.5</w:t>
      </w:r>
      <w:proofErr w:type="gramEnd"/>
      <w:r w:rsidRPr="007571B4">
        <w:rPr>
          <w:rFonts w:cstheme="minorHAnsi"/>
          <w:b/>
          <w:bCs/>
          <w:sz w:val="26"/>
          <w:szCs w:val="26"/>
        </w:rPr>
        <w:t xml:space="preserve"> </w:t>
      </w:r>
      <w:r w:rsidRPr="007571B4">
        <w:rPr>
          <w:rFonts w:cstheme="minorHAnsi"/>
          <w:sz w:val="26"/>
          <w:szCs w:val="26"/>
        </w:rPr>
        <w:t xml:space="preserve">ja viisipäiväinen leiri </w:t>
      </w:r>
      <w:r w:rsidR="007571B4" w:rsidRPr="007571B4">
        <w:rPr>
          <w:rFonts w:cstheme="minorHAnsi"/>
          <w:sz w:val="26"/>
          <w:szCs w:val="26"/>
        </w:rPr>
        <w:t xml:space="preserve">kesäkuussa </w:t>
      </w:r>
      <w:r w:rsidR="007571B4" w:rsidRPr="007571B4">
        <w:rPr>
          <w:rFonts w:cstheme="minorHAnsi"/>
          <w:b/>
          <w:bCs/>
          <w:sz w:val="26"/>
          <w:szCs w:val="26"/>
        </w:rPr>
        <w:t>9-13.6</w:t>
      </w:r>
      <w:r w:rsidR="007571B4">
        <w:rPr>
          <w:rFonts w:cstheme="minorHAnsi"/>
          <w:b/>
          <w:bCs/>
          <w:sz w:val="26"/>
          <w:szCs w:val="26"/>
        </w:rPr>
        <w:t>.2026</w:t>
      </w:r>
      <w:r w:rsidRPr="007571B4">
        <w:rPr>
          <w:rFonts w:cstheme="minorHAnsi"/>
          <w:sz w:val="26"/>
          <w:szCs w:val="26"/>
        </w:rPr>
        <w:t xml:space="preserve">. Leiri päättyy </w:t>
      </w:r>
      <w:r w:rsidRPr="007571B4">
        <w:rPr>
          <w:rFonts w:cstheme="minorHAnsi"/>
          <w:b/>
          <w:sz w:val="26"/>
          <w:szCs w:val="26"/>
        </w:rPr>
        <w:t>konfirmaatiomessuun</w:t>
      </w:r>
      <w:r w:rsidRPr="007571B4">
        <w:rPr>
          <w:rFonts w:cstheme="minorHAnsi"/>
          <w:sz w:val="26"/>
          <w:szCs w:val="26"/>
        </w:rPr>
        <w:t xml:space="preserve"> </w:t>
      </w:r>
      <w:r w:rsidR="00962B12" w:rsidRPr="007571B4">
        <w:rPr>
          <w:rFonts w:cstheme="minorHAnsi"/>
          <w:sz w:val="26"/>
          <w:szCs w:val="26"/>
        </w:rPr>
        <w:t xml:space="preserve">leirin viimeisenä päivänä </w:t>
      </w:r>
      <w:r w:rsidR="007571B4" w:rsidRPr="007571B4">
        <w:rPr>
          <w:rFonts w:cstheme="minorHAnsi"/>
          <w:b/>
          <w:bCs/>
          <w:sz w:val="26"/>
          <w:szCs w:val="26"/>
        </w:rPr>
        <w:t>lauantaina 13.6</w:t>
      </w:r>
      <w:r w:rsidR="007571B4" w:rsidRPr="007571B4">
        <w:rPr>
          <w:rFonts w:cstheme="minorHAnsi"/>
          <w:sz w:val="26"/>
          <w:szCs w:val="26"/>
        </w:rPr>
        <w:t xml:space="preserve"> </w:t>
      </w:r>
      <w:r w:rsidR="007571B4" w:rsidRPr="007571B4">
        <w:rPr>
          <w:rFonts w:cstheme="minorHAnsi"/>
          <w:b/>
          <w:bCs/>
          <w:sz w:val="26"/>
          <w:szCs w:val="26"/>
        </w:rPr>
        <w:t>Korkalovaaran kappelissa</w:t>
      </w:r>
      <w:r w:rsidR="00962B12" w:rsidRPr="007571B4">
        <w:rPr>
          <w:rFonts w:cstheme="minorHAnsi"/>
          <w:sz w:val="26"/>
          <w:szCs w:val="26"/>
        </w:rPr>
        <w:t xml:space="preserve">. </w:t>
      </w:r>
      <w:r w:rsidRPr="007571B4">
        <w:rPr>
          <w:rFonts w:cstheme="minorHAnsi"/>
          <w:sz w:val="26"/>
          <w:szCs w:val="26"/>
        </w:rPr>
        <w:t xml:space="preserve"> Konfirmaatiomessu loppuu noin kello 12.30.</w:t>
      </w:r>
    </w:p>
    <w:p w14:paraId="3547CB9A" w14:textId="17709159" w:rsidR="006C717D" w:rsidRPr="007571B4" w:rsidRDefault="006C717D" w:rsidP="0071244B">
      <w:pPr>
        <w:spacing w:after="0" w:line="360" w:lineRule="auto"/>
        <w:jc w:val="both"/>
        <w:rPr>
          <w:sz w:val="26"/>
          <w:szCs w:val="26"/>
        </w:rPr>
      </w:pPr>
      <w:r w:rsidRPr="007571B4">
        <w:rPr>
          <w:rFonts w:cstheme="minorHAnsi"/>
          <w:sz w:val="26"/>
          <w:szCs w:val="26"/>
        </w:rPr>
        <w:t>Leirillä on seurakunnan työntekijöiden lisäksi isosia, yökkö ja avustajia.</w:t>
      </w:r>
      <w:r w:rsidRPr="007571B4">
        <w:rPr>
          <w:sz w:val="26"/>
          <w:szCs w:val="26"/>
        </w:rPr>
        <w:t xml:space="preserve"> </w:t>
      </w:r>
      <w:r w:rsidR="00701B3E" w:rsidRPr="007571B4">
        <w:rPr>
          <w:sz w:val="26"/>
          <w:szCs w:val="26"/>
        </w:rPr>
        <w:t>Jos nuori tarvitsee henkilökohtaisen avustajan rippikouluun</w:t>
      </w:r>
      <w:r w:rsidR="00962B12" w:rsidRPr="007571B4">
        <w:rPr>
          <w:sz w:val="26"/>
          <w:szCs w:val="26"/>
        </w:rPr>
        <w:t xml:space="preserve"> (apua esim. henkilökohtaiseen hygieniaan)</w:t>
      </w:r>
      <w:r w:rsidR="00701B3E" w:rsidRPr="007571B4">
        <w:rPr>
          <w:sz w:val="26"/>
          <w:szCs w:val="26"/>
        </w:rPr>
        <w:t xml:space="preserve">, niin avustajaa tulee hakea vammaispalvelun kautta. </w:t>
      </w:r>
      <w:r w:rsidR="007571B4" w:rsidRPr="007571B4">
        <w:rPr>
          <w:sz w:val="26"/>
          <w:szCs w:val="26"/>
        </w:rPr>
        <w:t>Seurakunnan avustajat ovat nuoria ja heistä ei ole korvaamaan virallisia henkilökohtaisia avustajia.</w:t>
      </w:r>
    </w:p>
    <w:p w14:paraId="11A8EAE6" w14:textId="1C668D5C" w:rsidR="006C717D" w:rsidRPr="007571B4" w:rsidRDefault="006C717D" w:rsidP="0071244B">
      <w:pPr>
        <w:spacing w:after="0" w:line="360" w:lineRule="auto"/>
        <w:jc w:val="both"/>
        <w:rPr>
          <w:rFonts w:cstheme="minorHAnsi"/>
          <w:sz w:val="26"/>
          <w:szCs w:val="26"/>
        </w:rPr>
      </w:pPr>
      <w:r w:rsidRPr="007571B4">
        <w:rPr>
          <w:b/>
          <w:sz w:val="26"/>
          <w:szCs w:val="26"/>
        </w:rPr>
        <w:t>Rippikoulun voi myös käydä muutenkin kuin leirimuotoisena</w:t>
      </w:r>
      <w:r w:rsidR="00962B12" w:rsidRPr="007571B4">
        <w:rPr>
          <w:b/>
          <w:sz w:val="26"/>
          <w:szCs w:val="26"/>
        </w:rPr>
        <w:t>.</w:t>
      </w:r>
      <w:r w:rsidRPr="007571B4">
        <w:rPr>
          <w:sz w:val="26"/>
          <w:szCs w:val="26"/>
        </w:rPr>
        <w:t xml:space="preserve"> Jokaiselle nuorelle löytyy hänelle sopiva rippikoulupolku. Kerron mielelläni lisää eri rippikouluvaihtoehdoista</w:t>
      </w:r>
      <w:r w:rsidRPr="007571B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62B12" w:rsidRPr="007571B4">
        <w:rPr>
          <w:sz w:val="26"/>
          <w:szCs w:val="26"/>
        </w:rPr>
        <w:t xml:space="preserve"> Jos samalta paikkakunnalta ilmoittautuu </w:t>
      </w:r>
      <w:r w:rsidR="00962B12" w:rsidRPr="007571B4">
        <w:rPr>
          <w:sz w:val="26"/>
          <w:szCs w:val="26"/>
          <w:u w:val="single"/>
        </w:rPr>
        <w:t>useampi</w:t>
      </w:r>
      <w:r w:rsidR="00962B12" w:rsidRPr="007571B4">
        <w:rPr>
          <w:sz w:val="26"/>
          <w:szCs w:val="26"/>
        </w:rPr>
        <w:t xml:space="preserve"> nuori, niin myös päiväripari on mahdollinen. Tarpeen vaatiessa järjestämme myös yksityisrippikouluja ja monitarpeisten nuor</w:t>
      </w:r>
      <w:r w:rsidR="00B31D10" w:rsidRPr="007571B4">
        <w:rPr>
          <w:sz w:val="26"/>
          <w:szCs w:val="26"/>
        </w:rPr>
        <w:t>ten</w:t>
      </w:r>
      <w:r w:rsidR="00962B12" w:rsidRPr="007571B4">
        <w:rPr>
          <w:sz w:val="26"/>
          <w:szCs w:val="26"/>
        </w:rPr>
        <w:t xml:space="preserve"> </w:t>
      </w:r>
      <w:r w:rsidR="00B31D10" w:rsidRPr="007571B4">
        <w:rPr>
          <w:sz w:val="26"/>
          <w:szCs w:val="26"/>
        </w:rPr>
        <w:t>päivärippikouluja</w:t>
      </w:r>
      <w:r w:rsidR="00962B12" w:rsidRPr="007571B4">
        <w:rPr>
          <w:sz w:val="26"/>
          <w:szCs w:val="26"/>
        </w:rPr>
        <w:t>.</w:t>
      </w:r>
    </w:p>
    <w:p w14:paraId="1F32E909" w14:textId="77777777" w:rsidR="0071244B" w:rsidRPr="007571B4" w:rsidRDefault="0071244B" w:rsidP="0071244B">
      <w:pPr>
        <w:spacing w:after="0" w:line="360" w:lineRule="auto"/>
        <w:jc w:val="both"/>
        <w:rPr>
          <w:rFonts w:cstheme="minorHAnsi"/>
          <w:sz w:val="26"/>
          <w:szCs w:val="26"/>
        </w:rPr>
      </w:pPr>
    </w:p>
    <w:p w14:paraId="29635C26" w14:textId="1FF0019D" w:rsidR="003B226A" w:rsidRPr="007571B4" w:rsidRDefault="003B226A" w:rsidP="00E14F44">
      <w:pPr>
        <w:spacing w:after="0" w:line="360" w:lineRule="auto"/>
        <w:jc w:val="both"/>
        <w:rPr>
          <w:sz w:val="26"/>
          <w:szCs w:val="26"/>
        </w:rPr>
      </w:pPr>
      <w:r w:rsidRPr="007571B4">
        <w:rPr>
          <w:sz w:val="26"/>
          <w:szCs w:val="26"/>
        </w:rPr>
        <w:t>Erityisrippikouluun voit osallistua, mikäli olet viisitoista vuotta täyttänyt</w:t>
      </w:r>
      <w:r w:rsidR="0071244B" w:rsidRPr="007571B4">
        <w:rPr>
          <w:sz w:val="26"/>
          <w:szCs w:val="26"/>
        </w:rPr>
        <w:t xml:space="preserve"> (synt. 20</w:t>
      </w:r>
      <w:r w:rsidR="006C717D" w:rsidRPr="007571B4">
        <w:rPr>
          <w:sz w:val="26"/>
          <w:szCs w:val="26"/>
        </w:rPr>
        <w:t>1</w:t>
      </w:r>
      <w:r w:rsidR="00962B12" w:rsidRPr="007571B4">
        <w:rPr>
          <w:sz w:val="26"/>
          <w:szCs w:val="26"/>
        </w:rPr>
        <w:t>1</w:t>
      </w:r>
      <w:r w:rsidR="0071244B" w:rsidRPr="007571B4">
        <w:rPr>
          <w:sz w:val="26"/>
          <w:szCs w:val="26"/>
        </w:rPr>
        <w:t>)</w:t>
      </w:r>
      <w:r w:rsidRPr="007571B4">
        <w:rPr>
          <w:sz w:val="26"/>
          <w:szCs w:val="26"/>
        </w:rPr>
        <w:t xml:space="preserve"> tai vanhempi evankelisluterilaisen kirkon jäsen.</w:t>
      </w:r>
      <w:r w:rsidR="00830971" w:rsidRPr="007571B4">
        <w:rPr>
          <w:sz w:val="26"/>
          <w:szCs w:val="26"/>
        </w:rPr>
        <w:t xml:space="preserve"> </w:t>
      </w:r>
      <w:r w:rsidR="00186FF3" w:rsidRPr="007571B4">
        <w:rPr>
          <w:sz w:val="26"/>
          <w:szCs w:val="26"/>
        </w:rPr>
        <w:t>Leirille mahtuu 10 nuorta</w:t>
      </w:r>
      <w:r w:rsidR="006C717D" w:rsidRPr="007571B4">
        <w:rPr>
          <w:sz w:val="26"/>
          <w:szCs w:val="26"/>
        </w:rPr>
        <w:t xml:space="preserve"> ja leiri järjestetään, jos ilmoittautumisia tulee vähintään 4</w:t>
      </w:r>
      <w:r w:rsidR="009578A9" w:rsidRPr="007571B4">
        <w:rPr>
          <w:sz w:val="26"/>
          <w:szCs w:val="26"/>
        </w:rPr>
        <w:t xml:space="preserve">. Paikat täytetään </w:t>
      </w:r>
      <w:r w:rsidR="009578A9" w:rsidRPr="007571B4">
        <w:rPr>
          <w:b/>
          <w:sz w:val="26"/>
          <w:szCs w:val="26"/>
        </w:rPr>
        <w:t>ilmoittautumisjärjestyksessä</w:t>
      </w:r>
      <w:r w:rsidR="00186FF3" w:rsidRPr="007571B4">
        <w:rPr>
          <w:sz w:val="26"/>
          <w:szCs w:val="26"/>
        </w:rPr>
        <w:t xml:space="preserve"> ja i</w:t>
      </w:r>
      <w:r w:rsidRPr="007571B4">
        <w:rPr>
          <w:sz w:val="26"/>
          <w:szCs w:val="26"/>
        </w:rPr>
        <w:t xml:space="preserve">lmoittautumiset tulee olla tehty </w:t>
      </w:r>
      <w:r w:rsidR="006C717D" w:rsidRPr="007571B4">
        <w:rPr>
          <w:b/>
          <w:bCs/>
          <w:sz w:val="26"/>
          <w:szCs w:val="26"/>
        </w:rPr>
        <w:t>31</w:t>
      </w:r>
      <w:r w:rsidRPr="007571B4">
        <w:rPr>
          <w:b/>
          <w:bCs/>
          <w:sz w:val="26"/>
          <w:szCs w:val="26"/>
        </w:rPr>
        <w:t>.</w:t>
      </w:r>
      <w:r w:rsidR="00962B12" w:rsidRPr="007571B4">
        <w:rPr>
          <w:b/>
          <w:bCs/>
          <w:sz w:val="26"/>
          <w:szCs w:val="26"/>
        </w:rPr>
        <w:t>08</w:t>
      </w:r>
      <w:r w:rsidRPr="007571B4">
        <w:rPr>
          <w:b/>
          <w:bCs/>
          <w:sz w:val="26"/>
          <w:szCs w:val="26"/>
        </w:rPr>
        <w:t>.202</w:t>
      </w:r>
      <w:r w:rsidR="00962B12" w:rsidRPr="007571B4">
        <w:rPr>
          <w:b/>
          <w:bCs/>
          <w:sz w:val="26"/>
          <w:szCs w:val="26"/>
        </w:rPr>
        <w:t>5</w:t>
      </w:r>
      <w:r w:rsidRPr="007571B4">
        <w:rPr>
          <w:sz w:val="26"/>
          <w:szCs w:val="26"/>
        </w:rPr>
        <w:t xml:space="preserve"> mennessä</w:t>
      </w:r>
      <w:r w:rsidR="009578A9" w:rsidRPr="007571B4">
        <w:rPr>
          <w:sz w:val="26"/>
          <w:szCs w:val="26"/>
        </w:rPr>
        <w:t xml:space="preserve">: </w:t>
      </w:r>
      <w:hyperlink r:id="rId7" w:history="1">
        <w:r w:rsidR="009578A9" w:rsidRPr="007571B4">
          <w:rPr>
            <w:rStyle w:val="Hyperlinkki"/>
            <w:sz w:val="26"/>
            <w:szCs w:val="26"/>
          </w:rPr>
          <w:t>terhi.ammala@evl.fi</w:t>
        </w:r>
      </w:hyperlink>
      <w:r w:rsidRPr="007571B4">
        <w:rPr>
          <w:sz w:val="26"/>
          <w:szCs w:val="26"/>
        </w:rPr>
        <w:t xml:space="preserve">. </w:t>
      </w:r>
    </w:p>
    <w:p w14:paraId="63D2F17F" w14:textId="77777777" w:rsidR="003B226A" w:rsidRPr="007571B4" w:rsidRDefault="003B226A" w:rsidP="003B226A">
      <w:pPr>
        <w:pStyle w:val="Eivli"/>
        <w:jc w:val="both"/>
        <w:rPr>
          <w:sz w:val="26"/>
          <w:szCs w:val="26"/>
        </w:rPr>
      </w:pPr>
    </w:p>
    <w:p w14:paraId="2420FBE3" w14:textId="7ADE4D3F" w:rsidR="00C13234" w:rsidRPr="007571B4" w:rsidRDefault="00962B12" w:rsidP="003B226A">
      <w:pPr>
        <w:pStyle w:val="Eivli"/>
        <w:spacing w:line="360" w:lineRule="auto"/>
        <w:jc w:val="both"/>
        <w:rPr>
          <w:sz w:val="26"/>
          <w:szCs w:val="26"/>
        </w:rPr>
      </w:pPr>
      <w:r w:rsidRPr="007571B4">
        <w:rPr>
          <w:sz w:val="26"/>
          <w:szCs w:val="26"/>
        </w:rPr>
        <w:t>Ennen rippikoulua tapaamme nuoren kanssa joko kotona tai seurakunnan tiloissa. Tapaamisessa nuori</w:t>
      </w:r>
      <w:r w:rsidR="003B226A" w:rsidRPr="007571B4">
        <w:rPr>
          <w:sz w:val="26"/>
          <w:szCs w:val="26"/>
        </w:rPr>
        <w:t xml:space="preserve"> saa oman selkokielisen </w:t>
      </w:r>
      <w:r w:rsidR="00E14F44" w:rsidRPr="007571B4">
        <w:rPr>
          <w:sz w:val="26"/>
          <w:szCs w:val="26"/>
        </w:rPr>
        <w:t>R</w:t>
      </w:r>
      <w:r w:rsidR="003B226A" w:rsidRPr="007571B4">
        <w:rPr>
          <w:sz w:val="26"/>
          <w:szCs w:val="26"/>
        </w:rPr>
        <w:t>aamatun ja muun materiaalin. Rippikoulussa opetus perustuu toiminnallisiin menetelmiin ja havainnollistamiseen. Ryhmäkoko on pieni ja toiminta suunnitellaan nuor</w:t>
      </w:r>
      <w:r w:rsidRPr="007571B4">
        <w:rPr>
          <w:sz w:val="26"/>
          <w:szCs w:val="26"/>
        </w:rPr>
        <w:t>ten tarpeet huomioiden.</w:t>
      </w:r>
    </w:p>
    <w:p w14:paraId="3BECF66E" w14:textId="3D466020" w:rsidR="003B226A" w:rsidRPr="007571B4" w:rsidRDefault="00B31D10" w:rsidP="00B31D10">
      <w:pPr>
        <w:pStyle w:val="Eivli"/>
        <w:rPr>
          <w:b/>
          <w:i/>
          <w:sz w:val="26"/>
          <w:szCs w:val="26"/>
        </w:rPr>
      </w:pPr>
      <w:r w:rsidRPr="007571B4">
        <w:rPr>
          <w:rFonts w:ascii="Arial" w:hAnsi="Arial" w:cs="Arial"/>
          <w:noProof/>
          <w:color w:val="0000FF"/>
          <w:sz w:val="26"/>
          <w:szCs w:val="26"/>
          <w:lang w:eastAsia="fi-FI"/>
        </w:rPr>
        <w:drawing>
          <wp:anchor distT="0" distB="0" distL="114300" distR="114300" simplePos="0" relativeHeight="251661312" behindDoc="1" locked="0" layoutInCell="1" allowOverlap="1" wp14:anchorId="4F9AB942" wp14:editId="4366FC83">
            <wp:simplePos x="0" y="0"/>
            <wp:positionH relativeFrom="column">
              <wp:posOffset>2382883</wp:posOffset>
            </wp:positionH>
            <wp:positionV relativeFrom="paragraph">
              <wp:posOffset>0</wp:posOffset>
            </wp:positionV>
            <wp:extent cx="1197429" cy="1268650"/>
            <wp:effectExtent l="0" t="0" r="3175" b="8255"/>
            <wp:wrapNone/>
            <wp:docPr id="2" name="Kuva 2" descr="Kuvahaun tulos haulle bible study clipart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bible study clipart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429" cy="12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26A" w:rsidRPr="007571B4">
        <w:rPr>
          <w:b/>
          <w:i/>
          <w:sz w:val="26"/>
          <w:szCs w:val="26"/>
        </w:rPr>
        <w:t>Tervetuloa rippikouluun</w:t>
      </w:r>
      <w:r w:rsidRPr="007571B4">
        <w:rPr>
          <w:b/>
          <w:i/>
          <w:sz w:val="26"/>
          <w:szCs w:val="26"/>
        </w:rPr>
        <w:t>!</w:t>
      </w:r>
      <w:r w:rsidRPr="007571B4">
        <w:rPr>
          <w:sz w:val="26"/>
          <w:szCs w:val="26"/>
        </w:rPr>
        <w:t xml:space="preserve">                                             </w:t>
      </w:r>
    </w:p>
    <w:p w14:paraId="0CB6BAB2" w14:textId="68A87F1B" w:rsidR="003B226A" w:rsidRPr="007571B4" w:rsidRDefault="003B226A" w:rsidP="003B226A">
      <w:pPr>
        <w:spacing w:after="0"/>
        <w:rPr>
          <w:sz w:val="26"/>
          <w:szCs w:val="26"/>
        </w:rPr>
      </w:pPr>
      <w:r w:rsidRPr="007571B4">
        <w:rPr>
          <w:sz w:val="26"/>
          <w:szCs w:val="26"/>
        </w:rPr>
        <w:t xml:space="preserve">                                                                                    </w:t>
      </w:r>
      <w:r w:rsidR="00B31D10" w:rsidRPr="007571B4">
        <w:rPr>
          <w:sz w:val="26"/>
          <w:szCs w:val="26"/>
        </w:rPr>
        <w:t xml:space="preserve">Lisätietoja: </w:t>
      </w:r>
      <w:r w:rsidRPr="007571B4">
        <w:rPr>
          <w:sz w:val="26"/>
          <w:szCs w:val="26"/>
        </w:rPr>
        <w:t>Terhi Ämmälä</w:t>
      </w:r>
    </w:p>
    <w:p w14:paraId="5925053F" w14:textId="56775A48" w:rsidR="003B226A" w:rsidRPr="007571B4" w:rsidRDefault="003B226A" w:rsidP="003B226A">
      <w:pPr>
        <w:spacing w:after="0"/>
        <w:rPr>
          <w:sz w:val="26"/>
          <w:szCs w:val="26"/>
        </w:rPr>
      </w:pPr>
      <w:r w:rsidRPr="007571B4">
        <w:rPr>
          <w:sz w:val="26"/>
          <w:szCs w:val="26"/>
        </w:rPr>
        <w:t xml:space="preserve">                                                                                                    </w:t>
      </w:r>
      <w:r w:rsidR="00830971" w:rsidRPr="007571B4">
        <w:rPr>
          <w:sz w:val="26"/>
          <w:szCs w:val="26"/>
        </w:rPr>
        <w:t xml:space="preserve">   </w:t>
      </w:r>
      <w:r w:rsidRPr="007571B4">
        <w:rPr>
          <w:sz w:val="26"/>
          <w:szCs w:val="26"/>
        </w:rPr>
        <w:t xml:space="preserve"> Lapin srk kehitysvammaistyön pappi</w:t>
      </w:r>
    </w:p>
    <w:p w14:paraId="3C024D8A" w14:textId="137167F1" w:rsidR="003B226A" w:rsidRPr="007571B4" w:rsidRDefault="003B226A" w:rsidP="003B226A">
      <w:pPr>
        <w:spacing w:after="0"/>
        <w:rPr>
          <w:sz w:val="26"/>
          <w:szCs w:val="26"/>
        </w:rPr>
      </w:pPr>
      <w:r w:rsidRPr="007571B4">
        <w:rPr>
          <w:sz w:val="26"/>
          <w:szCs w:val="26"/>
        </w:rPr>
        <w:t xml:space="preserve">                                                                                                       </w:t>
      </w:r>
      <w:r w:rsidR="00830971" w:rsidRPr="007571B4">
        <w:rPr>
          <w:sz w:val="26"/>
          <w:szCs w:val="26"/>
        </w:rPr>
        <w:t xml:space="preserve"> </w:t>
      </w:r>
      <w:r w:rsidRPr="007571B4">
        <w:rPr>
          <w:sz w:val="26"/>
          <w:szCs w:val="26"/>
        </w:rPr>
        <w:t xml:space="preserve">040-5807048, </w:t>
      </w:r>
      <w:hyperlink r:id="rId10" w:history="1">
        <w:r w:rsidRPr="007571B4">
          <w:rPr>
            <w:rStyle w:val="Hyperlinkki"/>
            <w:color w:val="auto"/>
            <w:sz w:val="26"/>
            <w:szCs w:val="26"/>
            <w:u w:val="none"/>
          </w:rPr>
          <w:t>terhi.ammala@evl.fi</w:t>
        </w:r>
      </w:hyperlink>
    </w:p>
    <w:sectPr w:rsidR="003B226A" w:rsidRPr="007571B4" w:rsidSect="003B226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72E2F" w14:textId="77777777" w:rsidR="006773E3" w:rsidRDefault="006773E3" w:rsidP="00345F64">
      <w:pPr>
        <w:spacing w:after="0" w:line="240" w:lineRule="auto"/>
      </w:pPr>
      <w:r>
        <w:separator/>
      </w:r>
    </w:p>
  </w:endnote>
  <w:endnote w:type="continuationSeparator" w:id="0">
    <w:p w14:paraId="564D0CA9" w14:textId="77777777" w:rsidR="006773E3" w:rsidRDefault="006773E3" w:rsidP="0034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D017B" w14:textId="77777777" w:rsidR="006773E3" w:rsidRDefault="006773E3" w:rsidP="00345F64">
      <w:pPr>
        <w:spacing w:after="0" w:line="240" w:lineRule="auto"/>
      </w:pPr>
      <w:r>
        <w:separator/>
      </w:r>
    </w:p>
  </w:footnote>
  <w:footnote w:type="continuationSeparator" w:id="0">
    <w:p w14:paraId="55CBFB90" w14:textId="77777777" w:rsidR="006773E3" w:rsidRDefault="006773E3" w:rsidP="00345F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12"/>
    <w:rsid w:val="00186FF3"/>
    <w:rsid w:val="00206A75"/>
    <w:rsid w:val="00345F64"/>
    <w:rsid w:val="003B226A"/>
    <w:rsid w:val="004D3909"/>
    <w:rsid w:val="004F6216"/>
    <w:rsid w:val="00547256"/>
    <w:rsid w:val="00565C36"/>
    <w:rsid w:val="005A43FF"/>
    <w:rsid w:val="005D62BB"/>
    <w:rsid w:val="00620991"/>
    <w:rsid w:val="006773E3"/>
    <w:rsid w:val="006957C3"/>
    <w:rsid w:val="006C717D"/>
    <w:rsid w:val="00701B3E"/>
    <w:rsid w:val="0071244B"/>
    <w:rsid w:val="0074259C"/>
    <w:rsid w:val="007571B4"/>
    <w:rsid w:val="007D29DD"/>
    <w:rsid w:val="00811DE9"/>
    <w:rsid w:val="00830971"/>
    <w:rsid w:val="009578A9"/>
    <w:rsid w:val="00962B12"/>
    <w:rsid w:val="00B31D10"/>
    <w:rsid w:val="00B90173"/>
    <w:rsid w:val="00C13234"/>
    <w:rsid w:val="00C66137"/>
    <w:rsid w:val="00D85ECE"/>
    <w:rsid w:val="00E14F44"/>
    <w:rsid w:val="00EE10CE"/>
    <w:rsid w:val="00F31012"/>
    <w:rsid w:val="00F7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2DA4"/>
  <w15:chartTrackingRefBased/>
  <w15:docId w15:val="{C82EDE29-F072-442A-B3AD-CB23934E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65C3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5C36"/>
    <w:rPr>
      <w:color w:val="605E5C"/>
      <w:shd w:val="clear" w:color="auto" w:fill="E1DFDD"/>
    </w:rPr>
  </w:style>
  <w:style w:type="paragraph" w:styleId="Eivli">
    <w:name w:val="No Spacing"/>
    <w:uiPriority w:val="1"/>
    <w:qFormat/>
    <w:rsid w:val="003B226A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345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45F64"/>
  </w:style>
  <w:style w:type="paragraph" w:styleId="Alatunniste">
    <w:name w:val="footer"/>
    <w:basedOn w:val="Normaali"/>
    <w:link w:val="AlatunnisteChar"/>
    <w:uiPriority w:val="99"/>
    <w:unhideWhenUsed/>
    <w:rsid w:val="00345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45F64"/>
  </w:style>
  <w:style w:type="paragraph" w:customStyle="1" w:styleId="Default">
    <w:name w:val="Default"/>
    <w:rsid w:val="007124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2ahUKEwjv44vg2ufdAhVxposKHb3FAqAQjRx6BAgBEAU&amp;url=http://clipartoons.com/best-clipart-image-4531/&amp;psig=AOvVaw1M2DiUaH8QTrTqW5dTD0X9&amp;ust=15385680328686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rhi.ammala@evl.f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terhi.ammala@evl.fi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Tepa .</dc:creator>
  <cp:keywords/>
  <dc:description/>
  <cp:lastModifiedBy>Kokkonen Ari</cp:lastModifiedBy>
  <cp:revision>2</cp:revision>
  <cp:lastPrinted>2024-09-12T09:35:00Z</cp:lastPrinted>
  <dcterms:created xsi:type="dcterms:W3CDTF">2025-09-12T08:44:00Z</dcterms:created>
  <dcterms:modified xsi:type="dcterms:W3CDTF">2025-09-12T08:44:00Z</dcterms:modified>
</cp:coreProperties>
</file>