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BA78" w14:textId="77777777" w:rsidR="001477BA" w:rsidRDefault="001477BA"/>
    <w:p w14:paraId="38675508" w14:textId="5156B13E" w:rsidR="001477BA" w:rsidRDefault="001477BA">
      <w:pPr>
        <w:rPr>
          <w:sz w:val="28"/>
          <w:szCs w:val="28"/>
        </w:rPr>
      </w:pPr>
      <w:r>
        <w:rPr>
          <w:sz w:val="28"/>
          <w:szCs w:val="28"/>
        </w:rPr>
        <w:t>Viikon kirje</w:t>
      </w:r>
    </w:p>
    <w:p w14:paraId="6808B7D5" w14:textId="79C6B50C" w:rsidR="001477BA" w:rsidRDefault="00C96161">
      <w:pPr>
        <w:rPr>
          <w:sz w:val="28"/>
          <w:szCs w:val="28"/>
        </w:rPr>
      </w:pPr>
      <w:r>
        <w:rPr>
          <w:sz w:val="28"/>
          <w:szCs w:val="28"/>
        </w:rPr>
        <w:t>Me olemme seurakunta</w:t>
      </w:r>
    </w:p>
    <w:p w14:paraId="03FB31B0" w14:textId="208EF0D2" w:rsidR="001477BA" w:rsidRDefault="001477BA">
      <w:pPr>
        <w:rPr>
          <w:sz w:val="28"/>
          <w:szCs w:val="28"/>
        </w:rPr>
      </w:pPr>
      <w:r>
        <w:rPr>
          <w:sz w:val="28"/>
          <w:szCs w:val="28"/>
        </w:rPr>
        <w:t>Keskustelin kerran erään pariskunnan kanssa seurakunnasta ja sen tehtävästä. Rouva</w:t>
      </w:r>
      <w:r w:rsidR="00D41156">
        <w:rPr>
          <w:sz w:val="28"/>
          <w:szCs w:val="28"/>
        </w:rPr>
        <w:t xml:space="preserve"> sanoi: ”Seurakunnan tehtävä on mahdollistaa ihmisten kokoontuminen yhteen.” Tuo näkemys nousi katutasosta, ei niin aktiivisen seurakuntalaisen </w:t>
      </w:r>
      <w:r w:rsidR="00710C0A">
        <w:rPr>
          <w:sz w:val="28"/>
          <w:szCs w:val="28"/>
        </w:rPr>
        <w:t>toimesta</w:t>
      </w:r>
      <w:r w:rsidR="00D41156">
        <w:rPr>
          <w:sz w:val="28"/>
          <w:szCs w:val="28"/>
        </w:rPr>
        <w:t xml:space="preserve"> ja sanoin mielessäni ”Aamen” = totisesti. Tuota näkemystä palvelevat Kittilässä </w:t>
      </w:r>
      <w:r w:rsidR="00710C0A">
        <w:rPr>
          <w:sz w:val="28"/>
          <w:szCs w:val="28"/>
        </w:rPr>
        <w:t xml:space="preserve">viikoittain </w:t>
      </w:r>
      <w:r w:rsidR="00D41156">
        <w:rPr>
          <w:sz w:val="28"/>
          <w:szCs w:val="28"/>
        </w:rPr>
        <w:t xml:space="preserve">säännöllisesti esim. </w:t>
      </w:r>
      <w:r w:rsidR="00710C0A">
        <w:rPr>
          <w:sz w:val="28"/>
          <w:szCs w:val="28"/>
        </w:rPr>
        <w:t>Entisten Nuorten kuoro, Ystävyyden ateria ja hävikkiruoan jako sekä pikkulapsiperheitä kokoava ohjelmallinen perhekahvila joka toinen viikko Serkussa. Kevään ja kesän tullen on Kittilän hautausmaiden siivoustalkoot, jollaiseen sain viime keväänä osallistua Alakylässä</w:t>
      </w:r>
      <w:r w:rsidR="00B8064B">
        <w:rPr>
          <w:sz w:val="28"/>
          <w:szCs w:val="28"/>
        </w:rPr>
        <w:t>. Ne oli ihan parasta! Kyläläiset ahkeroivat yhdessä yhteisen hyvän ja kaikkia yhdistävän asian keskellä – siinä palveltiin Jumalaa haravat ja hanskat kädessä.</w:t>
      </w:r>
    </w:p>
    <w:p w14:paraId="364C2542" w14:textId="5483FD0A" w:rsidR="00B8064B" w:rsidRDefault="00F54254">
      <w:pPr>
        <w:rPr>
          <w:sz w:val="28"/>
          <w:szCs w:val="28"/>
        </w:rPr>
      </w:pPr>
      <w:r>
        <w:rPr>
          <w:sz w:val="28"/>
          <w:szCs w:val="28"/>
        </w:rPr>
        <w:t xml:space="preserve">Tällä hetkellä Kittilän seurakunnassa valmistellaan Oulun hiippakunnan lähetysjuhlia ensi elokuulle. Juhlien teema on rauha, nimi on ”Ihan rauhassa”, aika on 22.-24.8. ja paikka on Levi eli Sirkan kylä. </w:t>
      </w:r>
      <w:r w:rsidR="00A309B2">
        <w:rPr>
          <w:sz w:val="28"/>
          <w:szCs w:val="28"/>
        </w:rPr>
        <w:t>Odotamme yleisölle maksuttomaan tapahtumaviikonloppuun</w:t>
      </w:r>
      <w:r>
        <w:rPr>
          <w:sz w:val="28"/>
          <w:szCs w:val="28"/>
        </w:rPr>
        <w:t xml:space="preserve"> satamäärin väkeä</w:t>
      </w:r>
      <w:r w:rsidR="00A309B2">
        <w:rPr>
          <w:sz w:val="28"/>
          <w:szCs w:val="28"/>
        </w:rPr>
        <w:t xml:space="preserve"> Kittilästä, naapurikunnista ja laajalta hiippakuntamme alueelta. Tuo tapahtuma palvelee sitä toivetta ja näkyä, että seurakunta kokoaa</w:t>
      </w:r>
      <w:r w:rsidR="000D0245">
        <w:rPr>
          <w:sz w:val="28"/>
          <w:szCs w:val="28"/>
        </w:rPr>
        <w:t xml:space="preserve"> kaiken ikäisiä</w:t>
      </w:r>
      <w:r w:rsidR="00A309B2">
        <w:rPr>
          <w:sz w:val="28"/>
          <w:szCs w:val="28"/>
        </w:rPr>
        <w:t xml:space="preserve"> ihmisiä yhteen</w:t>
      </w:r>
      <w:r w:rsidR="000D0245">
        <w:rPr>
          <w:sz w:val="28"/>
          <w:szCs w:val="28"/>
        </w:rPr>
        <w:t xml:space="preserve"> tapaamaan toisiaan, keskustelemaan, laulamaan ja rukoilemaan.</w:t>
      </w:r>
      <w:r w:rsidR="005E6CC5">
        <w:rPr>
          <w:sz w:val="28"/>
          <w:szCs w:val="28"/>
        </w:rPr>
        <w:t xml:space="preserve"> Juhlien aihe on ajankohtainen ja vakava, mutta juhlaviikonlopun tavoite on yhteisöllisyyttä palveleva, iloinen ja toivoa tuova juhla. Tuo kaiken</w:t>
      </w:r>
      <w:r w:rsidR="00A309B2">
        <w:rPr>
          <w:sz w:val="28"/>
          <w:szCs w:val="28"/>
        </w:rPr>
        <w:t xml:space="preserve"> onnistumiseksi tarvitaan </w:t>
      </w:r>
      <w:r w:rsidR="000D0245">
        <w:rPr>
          <w:sz w:val="28"/>
          <w:szCs w:val="28"/>
        </w:rPr>
        <w:t>talkooväkeä</w:t>
      </w:r>
      <w:r w:rsidR="00A309B2">
        <w:rPr>
          <w:sz w:val="28"/>
          <w:szCs w:val="28"/>
        </w:rPr>
        <w:t xml:space="preserve"> moniin tehtäviin kahvituksesta liikenteenohjaukseen</w:t>
      </w:r>
      <w:r w:rsidR="000D0245">
        <w:rPr>
          <w:sz w:val="28"/>
          <w:szCs w:val="28"/>
        </w:rPr>
        <w:t xml:space="preserve">. </w:t>
      </w:r>
      <w:r w:rsidR="00894F7D">
        <w:rPr>
          <w:sz w:val="28"/>
          <w:szCs w:val="28"/>
        </w:rPr>
        <w:t>Talkootehtävien kautta mahdollistamme yhdessä yhteisen hyvän toteutumis</w:t>
      </w:r>
      <w:r w:rsidR="005E6CC5">
        <w:rPr>
          <w:sz w:val="28"/>
          <w:szCs w:val="28"/>
        </w:rPr>
        <w:t>ta</w:t>
      </w:r>
      <w:r w:rsidR="00894F7D">
        <w:rPr>
          <w:sz w:val="28"/>
          <w:szCs w:val="28"/>
        </w:rPr>
        <w:t xml:space="preserve"> ja julistamme rauhaa – palvelemme Jumalaa.</w:t>
      </w:r>
    </w:p>
    <w:p w14:paraId="3DC86BA8" w14:textId="1747B2FB" w:rsidR="005E6CC5" w:rsidRDefault="005E6CC5">
      <w:pPr>
        <w:rPr>
          <w:sz w:val="28"/>
          <w:szCs w:val="28"/>
        </w:rPr>
      </w:pPr>
      <w:r>
        <w:rPr>
          <w:sz w:val="28"/>
          <w:szCs w:val="28"/>
        </w:rPr>
        <w:t xml:space="preserve">Seurakunta ei ole </w:t>
      </w:r>
      <w:r w:rsidR="00631175">
        <w:rPr>
          <w:sz w:val="28"/>
          <w:szCs w:val="28"/>
        </w:rPr>
        <w:t xml:space="preserve">kaunis Kittilän kirkko, </w:t>
      </w:r>
      <w:r>
        <w:rPr>
          <w:sz w:val="28"/>
          <w:szCs w:val="28"/>
        </w:rPr>
        <w:t xml:space="preserve">Kittilän kirkkoherranvirasto </w:t>
      </w:r>
      <w:r w:rsidR="00631175">
        <w:rPr>
          <w:sz w:val="28"/>
          <w:szCs w:val="28"/>
        </w:rPr>
        <w:t xml:space="preserve">eikä </w:t>
      </w:r>
      <w:r>
        <w:rPr>
          <w:sz w:val="28"/>
          <w:szCs w:val="28"/>
        </w:rPr>
        <w:t xml:space="preserve">sen henkilökunta vaan kaikki Kittilän seurakunnan jäsenet; meidän pienestä uskosta rakentuu iso </w:t>
      </w:r>
      <w:r w:rsidR="00631175">
        <w:rPr>
          <w:sz w:val="28"/>
          <w:szCs w:val="28"/>
        </w:rPr>
        <w:t>kirkko ja seurakunta</w:t>
      </w:r>
      <w:r>
        <w:rPr>
          <w:sz w:val="28"/>
          <w:szCs w:val="28"/>
        </w:rPr>
        <w:t>.</w:t>
      </w:r>
      <w:r w:rsidR="00631175">
        <w:rPr>
          <w:sz w:val="28"/>
          <w:szCs w:val="28"/>
        </w:rPr>
        <w:t xml:space="preserve"> Yhdessä vaalimme kristillisiä perinteitä, isiemme uskoa, joka on yhdistänyt kansaa ja ollut tuki ja voimavara sukupolvesta toiseen. Jumalanpalveluksessa Jumalan palvelee meitä antamalle meille eväitä Sanastaan ja voimaa ehtoollisesta elää ja kasvaa kristittynä, Jumalan kuvana.</w:t>
      </w:r>
    </w:p>
    <w:p w14:paraId="2AFC0EC6" w14:textId="5E2F5846" w:rsidR="00F91265" w:rsidRDefault="00F91265">
      <w:pPr>
        <w:rPr>
          <w:sz w:val="28"/>
          <w:szCs w:val="28"/>
        </w:rPr>
      </w:pPr>
      <w:r>
        <w:rPr>
          <w:sz w:val="28"/>
          <w:szCs w:val="28"/>
        </w:rPr>
        <w:lastRenderedPageBreak/>
        <w:t>Päivi Helén, kirkkoherra</w:t>
      </w:r>
    </w:p>
    <w:p w14:paraId="6C73DFB7" w14:textId="77777777" w:rsidR="005E6CC5" w:rsidRDefault="005E6CC5">
      <w:pPr>
        <w:rPr>
          <w:sz w:val="28"/>
          <w:szCs w:val="28"/>
        </w:rPr>
      </w:pPr>
    </w:p>
    <w:p w14:paraId="59B4621E" w14:textId="081D8B1B" w:rsidR="00894F7D" w:rsidRDefault="00894F7D">
      <w:pPr>
        <w:rPr>
          <w:sz w:val="28"/>
          <w:szCs w:val="28"/>
        </w:rPr>
      </w:pPr>
    </w:p>
    <w:p w14:paraId="720440BA" w14:textId="3EADF81F" w:rsidR="00B8064B" w:rsidRPr="001477BA" w:rsidRDefault="00B8064B">
      <w:pPr>
        <w:rPr>
          <w:sz w:val="28"/>
          <w:szCs w:val="28"/>
        </w:rPr>
      </w:pPr>
      <w:r>
        <w:rPr>
          <w:sz w:val="28"/>
          <w:szCs w:val="28"/>
        </w:rPr>
        <w:t xml:space="preserve"> </w:t>
      </w:r>
    </w:p>
    <w:sectPr w:rsidR="00B8064B" w:rsidRPr="001477B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BA"/>
    <w:rsid w:val="000D0245"/>
    <w:rsid w:val="001477BA"/>
    <w:rsid w:val="00405E55"/>
    <w:rsid w:val="00471B52"/>
    <w:rsid w:val="005E6CC5"/>
    <w:rsid w:val="00631175"/>
    <w:rsid w:val="006A617F"/>
    <w:rsid w:val="00710C0A"/>
    <w:rsid w:val="00894F7D"/>
    <w:rsid w:val="008B1A7E"/>
    <w:rsid w:val="00A309B2"/>
    <w:rsid w:val="00B8064B"/>
    <w:rsid w:val="00C96161"/>
    <w:rsid w:val="00D41156"/>
    <w:rsid w:val="00F54254"/>
    <w:rsid w:val="00F912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02D0"/>
  <w15:chartTrackingRefBased/>
  <w15:docId w15:val="{E8766379-086C-4ADE-AE61-4B7709AA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47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47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477B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477B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477B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477B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477B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477B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477B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477B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477B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477B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477B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477B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477B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477B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477B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477BA"/>
    <w:rPr>
      <w:rFonts w:eastAsiaTheme="majorEastAsia" w:cstheme="majorBidi"/>
      <w:color w:val="272727" w:themeColor="text1" w:themeTint="D8"/>
    </w:rPr>
  </w:style>
  <w:style w:type="paragraph" w:styleId="Otsikko">
    <w:name w:val="Title"/>
    <w:basedOn w:val="Normaali"/>
    <w:next w:val="Normaali"/>
    <w:link w:val="OtsikkoChar"/>
    <w:uiPriority w:val="10"/>
    <w:qFormat/>
    <w:rsid w:val="00147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477B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477B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477B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477B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477BA"/>
    <w:rPr>
      <w:i/>
      <w:iCs/>
      <w:color w:val="404040" w:themeColor="text1" w:themeTint="BF"/>
    </w:rPr>
  </w:style>
  <w:style w:type="paragraph" w:styleId="Luettelokappale">
    <w:name w:val="List Paragraph"/>
    <w:basedOn w:val="Normaali"/>
    <w:uiPriority w:val="34"/>
    <w:qFormat/>
    <w:rsid w:val="001477BA"/>
    <w:pPr>
      <w:ind w:left="720"/>
      <w:contextualSpacing/>
    </w:pPr>
  </w:style>
  <w:style w:type="character" w:styleId="Voimakaskorostus">
    <w:name w:val="Intense Emphasis"/>
    <w:basedOn w:val="Kappaleenoletusfontti"/>
    <w:uiPriority w:val="21"/>
    <w:qFormat/>
    <w:rsid w:val="001477BA"/>
    <w:rPr>
      <w:i/>
      <w:iCs/>
      <w:color w:val="0F4761" w:themeColor="accent1" w:themeShade="BF"/>
    </w:rPr>
  </w:style>
  <w:style w:type="paragraph" w:styleId="Erottuvalainaus">
    <w:name w:val="Intense Quote"/>
    <w:basedOn w:val="Normaali"/>
    <w:next w:val="Normaali"/>
    <w:link w:val="ErottuvalainausChar"/>
    <w:uiPriority w:val="30"/>
    <w:qFormat/>
    <w:rsid w:val="00147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477BA"/>
    <w:rPr>
      <w:i/>
      <w:iCs/>
      <w:color w:val="0F4761" w:themeColor="accent1" w:themeShade="BF"/>
    </w:rPr>
  </w:style>
  <w:style w:type="character" w:styleId="Erottuvaviittaus">
    <w:name w:val="Intense Reference"/>
    <w:basedOn w:val="Kappaleenoletusfontti"/>
    <w:uiPriority w:val="32"/>
    <w:qFormat/>
    <w:rsid w:val="001477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1928</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Helén Päivi</dc:creator>
  <cp:keywords/>
  <dc:description/>
  <cp:lastModifiedBy>Hettula Sari</cp:lastModifiedBy>
  <cp:revision>3</cp:revision>
  <dcterms:created xsi:type="dcterms:W3CDTF">2025-03-25T08:23:00Z</dcterms:created>
  <dcterms:modified xsi:type="dcterms:W3CDTF">2025-03-26T06:25:00Z</dcterms:modified>
</cp:coreProperties>
</file>