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BD" w:rsidRPr="002858BD" w:rsidRDefault="002858BD" w:rsidP="002858BD">
      <w:pPr>
        <w:shd w:val="clear" w:color="auto" w:fill="FFFFFF"/>
        <w:spacing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Vaikeita sanoja</w:t>
      </w:r>
    </w:p>
    <w:p w:rsidR="002858BD" w:rsidRPr="002858BD" w:rsidRDefault="002858BD" w:rsidP="002858BD">
      <w:pPr>
        <w:shd w:val="clear" w:color="auto" w:fill="FFFFFF"/>
        <w:spacing w:after="0" w:line="240" w:lineRule="auto"/>
        <w:textAlignment w:val="baseline"/>
        <w:rPr>
          <w:rFonts w:ascii="Segoe UI" w:eastAsia="Times New Roman" w:hAnsi="Segoe UI" w:cs="Segoe UI"/>
          <w:color w:val="242424"/>
          <w:sz w:val="23"/>
          <w:szCs w:val="23"/>
          <w:lang w:eastAsia="fi-FI"/>
        </w:rPr>
      </w:pPr>
    </w:p>
    <w:p w:rsidR="002858BD" w:rsidRPr="002858BD" w:rsidRDefault="002858BD" w:rsidP="002858BD">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 xml:space="preserve">Kumpi on helpompaa, pyytää anteeksi vai antaa anteeksi? En tiedä, riippuu varmaankin ihmisestä ja asiasta. Se on kuitenkin varmaa, että helpompaa on kokea tulleensa loukatuksi kuin tunnistaa loukanneensa toista. Ajallemme tyypillinen polarisoituminen ja somemaailma ovat madaltaneet kynnystä solvata estottomasti sekä hallita </w:t>
      </w:r>
      <w:proofErr w:type="spellStart"/>
      <w:r w:rsidRPr="002858BD">
        <w:rPr>
          <w:rFonts w:ascii="Segoe UI" w:eastAsia="Times New Roman" w:hAnsi="Segoe UI" w:cs="Segoe UI"/>
          <w:color w:val="242424"/>
          <w:sz w:val="23"/>
          <w:szCs w:val="23"/>
          <w:lang w:eastAsia="fi-FI"/>
        </w:rPr>
        <w:t>mielensäpahoittamisella</w:t>
      </w:r>
      <w:proofErr w:type="spellEnd"/>
      <w:r w:rsidRPr="002858BD">
        <w:rPr>
          <w:rFonts w:ascii="Segoe UI" w:eastAsia="Times New Roman" w:hAnsi="Segoe UI" w:cs="Segoe UI"/>
          <w:color w:val="242424"/>
          <w:sz w:val="23"/>
          <w:szCs w:val="23"/>
          <w:lang w:eastAsia="fi-FI"/>
        </w:rPr>
        <w:t>. Kuitenkin ihmisyyteen kuuluu tarve olla toimivassa vuorovaikutuksessa toisten kanssa, ja siinäkin voi kehittyä.</w:t>
      </w:r>
    </w:p>
    <w:p w:rsidR="002858BD" w:rsidRPr="002858BD" w:rsidRDefault="002858BD" w:rsidP="002858BD">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 xml:space="preserve">Päivän uutiset ovat täynnä toinen toistaan suurempia rikkomuksia ihmisyyttä kohtaan. Oikeuslaitos </w:t>
      </w:r>
      <w:proofErr w:type="spellStart"/>
      <w:r w:rsidRPr="002858BD">
        <w:rPr>
          <w:rFonts w:ascii="Segoe UI" w:eastAsia="Times New Roman" w:hAnsi="Segoe UI" w:cs="Segoe UI"/>
          <w:color w:val="242424"/>
          <w:sz w:val="23"/>
          <w:szCs w:val="23"/>
          <w:lang w:eastAsia="fi-FI"/>
        </w:rPr>
        <w:t>sovituttaa</w:t>
      </w:r>
      <w:proofErr w:type="spellEnd"/>
      <w:r w:rsidRPr="002858BD">
        <w:rPr>
          <w:rFonts w:ascii="Segoe UI" w:eastAsia="Times New Roman" w:hAnsi="Segoe UI" w:cs="Segoe UI"/>
          <w:color w:val="242424"/>
          <w:sz w:val="23"/>
          <w:szCs w:val="23"/>
          <w:lang w:eastAsia="fi-FI"/>
        </w:rPr>
        <w:t xml:space="preserve"> asioita juridisessa mielessä, mutta tehtyä ei saa tekemättömäksi, menetettyä ei saa takaisin. Kuinka korjataan särjetty mieli, palautetaan elämänhalu ja luottamus oikeudenmukaisuuteen ja hyvyyteen?</w:t>
      </w:r>
    </w:p>
    <w:p w:rsidR="002858BD" w:rsidRPr="002858BD" w:rsidRDefault="002858BD" w:rsidP="002858BD">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Sekä anteeksi pyytäminen että antaminen ovat kovimmillaan pitkiä prosesseja. Rikkoja saattaa joutua syvään itsetutkiskeluun, eikä kasvaminen nöyrtymiseen ja anteeksipyyntöön ole helppoa. Joskus syyllisyys saattaa nujertaa alleen. Ehkäpä vielä kovempi polku kuljettavana on kuitenkin ihmisellä, jonka tulisi antaa anteeksi. Oikeudentaju sotii sitä vastaan, että vääryyden kohteeksi joutumisen lisäksi täytyisi vieläpä vapaaehtoisesti suostua antamaan lisää, nimittäin luopua vaatimuksesta hyvitykseen asiassa, jota ei voi peruuttaa. Siitähän anteeksiantamisessa on kyse. Joskus edes anteeksipyyntöä ei tule.</w:t>
      </w:r>
    </w:p>
    <w:p w:rsidR="002858BD" w:rsidRPr="002858BD" w:rsidRDefault="002858BD" w:rsidP="002858BD">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Presidentti Martti Ahtisaaren kuolinilmoituksessa siteerattiin piispa Desmond Tutua: ”Ainoa tapa olla ehjä, terve ja onnellinen ihminen on oppia antamaan anteeksi.” Siihen Raamattukin meitä kehottaa ja kertoo äärimmäisen esimerkin, kuinka Jeesus vielä kuolemansa hetkelläkin rukoili vihamiestensä puolesta.</w:t>
      </w:r>
      <w:bookmarkStart w:id="0" w:name="_GoBack"/>
      <w:bookmarkEnd w:id="0"/>
    </w:p>
    <w:p w:rsidR="002858BD" w:rsidRPr="002858BD" w:rsidRDefault="002858BD" w:rsidP="002858BD">
      <w:pPr>
        <w:shd w:val="clear" w:color="auto" w:fill="FFFFFF"/>
        <w:spacing w:before="100" w:beforeAutospacing="1" w:after="0" w:line="240" w:lineRule="auto"/>
        <w:textAlignment w:val="baseline"/>
        <w:rPr>
          <w:rFonts w:ascii="Segoe UI" w:eastAsia="Times New Roman" w:hAnsi="Segoe UI" w:cs="Segoe UI"/>
          <w:color w:val="242424"/>
          <w:sz w:val="23"/>
          <w:szCs w:val="23"/>
          <w:lang w:eastAsia="fi-FI"/>
        </w:rPr>
      </w:pPr>
      <w:r w:rsidRPr="002858BD">
        <w:rPr>
          <w:rFonts w:ascii="Segoe UI" w:eastAsia="Times New Roman" w:hAnsi="Segoe UI" w:cs="Segoe UI"/>
          <w:color w:val="242424"/>
          <w:sz w:val="23"/>
          <w:szCs w:val="23"/>
          <w:lang w:eastAsia="fi-FI"/>
        </w:rPr>
        <w:t xml:space="preserve">Mika </w:t>
      </w:r>
      <w:proofErr w:type="spellStart"/>
      <w:r w:rsidRPr="002858BD">
        <w:rPr>
          <w:rFonts w:ascii="Segoe UI" w:eastAsia="Times New Roman" w:hAnsi="Segoe UI" w:cs="Segoe UI"/>
          <w:color w:val="242424"/>
          <w:sz w:val="23"/>
          <w:szCs w:val="23"/>
          <w:lang w:eastAsia="fi-FI"/>
        </w:rPr>
        <w:t>Sagulin</w:t>
      </w:r>
      <w:proofErr w:type="spellEnd"/>
    </w:p>
    <w:p w:rsidR="00B37C6C" w:rsidRDefault="00B37C6C"/>
    <w:sectPr w:rsidR="00B37C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BD"/>
    <w:rsid w:val="002858BD"/>
    <w:rsid w:val="00B37C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E94"/>
  <w15:chartTrackingRefBased/>
  <w15:docId w15:val="{D428EA6F-F04E-4E99-9064-8CC87C72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858B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48700">
      <w:bodyDiv w:val="1"/>
      <w:marLeft w:val="0"/>
      <w:marRight w:val="0"/>
      <w:marTop w:val="0"/>
      <w:marBottom w:val="0"/>
      <w:divBdr>
        <w:top w:val="none" w:sz="0" w:space="0" w:color="auto"/>
        <w:left w:val="none" w:sz="0" w:space="0" w:color="auto"/>
        <w:bottom w:val="none" w:sz="0" w:space="0" w:color="auto"/>
        <w:right w:val="none" w:sz="0" w:space="0" w:color="auto"/>
      </w:divBdr>
      <w:divsChild>
        <w:div w:id="88817625">
          <w:marLeft w:val="0"/>
          <w:marRight w:val="0"/>
          <w:marTop w:val="0"/>
          <w:marBottom w:val="0"/>
          <w:divBdr>
            <w:top w:val="none" w:sz="0" w:space="0" w:color="auto"/>
            <w:left w:val="none" w:sz="0" w:space="0" w:color="auto"/>
            <w:bottom w:val="none" w:sz="0" w:space="0" w:color="auto"/>
            <w:right w:val="none" w:sz="0" w:space="0" w:color="auto"/>
          </w:divBdr>
        </w:div>
        <w:div w:id="608246788">
          <w:marLeft w:val="0"/>
          <w:marRight w:val="0"/>
          <w:marTop w:val="0"/>
          <w:marBottom w:val="0"/>
          <w:divBdr>
            <w:top w:val="none" w:sz="0" w:space="0" w:color="auto"/>
            <w:left w:val="none" w:sz="0" w:space="0" w:color="auto"/>
            <w:bottom w:val="none" w:sz="0" w:space="0" w:color="auto"/>
            <w:right w:val="none" w:sz="0" w:space="0" w:color="auto"/>
          </w:divBdr>
          <w:divsChild>
            <w:div w:id="818687961">
              <w:marLeft w:val="0"/>
              <w:marRight w:val="0"/>
              <w:marTop w:val="0"/>
              <w:marBottom w:val="0"/>
              <w:divBdr>
                <w:top w:val="none" w:sz="0" w:space="0" w:color="auto"/>
                <w:left w:val="none" w:sz="0" w:space="0" w:color="auto"/>
                <w:bottom w:val="none" w:sz="0" w:space="0" w:color="auto"/>
                <w:right w:val="none" w:sz="0" w:space="0" w:color="auto"/>
              </w:divBdr>
              <w:divsChild>
                <w:div w:id="1888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1527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2023-11-06T12:19:00Z</dcterms:created>
  <dcterms:modified xsi:type="dcterms:W3CDTF">2023-11-06T12:20:00Z</dcterms:modified>
</cp:coreProperties>
</file>