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DE1" w:rsidRPr="003C6DE1" w:rsidRDefault="003C6DE1" w:rsidP="003C6DE1">
      <w:pPr>
        <w:shd w:val="clear" w:color="auto" w:fill="FFFFFF"/>
        <w:spacing w:after="0" w:line="240" w:lineRule="auto"/>
        <w:textAlignment w:val="baseline"/>
        <w:rPr>
          <w:rFonts w:ascii="Segoe UI" w:eastAsia="Times New Roman" w:hAnsi="Segoe UI" w:cs="Segoe UI"/>
          <w:color w:val="212121"/>
          <w:sz w:val="23"/>
          <w:szCs w:val="23"/>
          <w:lang w:eastAsia="fi-FI"/>
        </w:rPr>
      </w:pPr>
      <w:r w:rsidRPr="003C6DE1">
        <w:rPr>
          <w:rFonts w:ascii="Cambria" w:eastAsia="Times New Roman" w:hAnsi="Cambria" w:cs="Segoe UI"/>
          <w:b/>
          <w:bCs/>
          <w:color w:val="000000"/>
          <w:sz w:val="27"/>
          <w:szCs w:val="27"/>
          <w:lang w:eastAsia="fi-FI"/>
        </w:rPr>
        <w:t>Herra on minun paimeneni, ei minulta mitään puutu </w:t>
      </w:r>
    </w:p>
    <w:p w:rsidR="003C6DE1" w:rsidRPr="003C6DE1" w:rsidRDefault="003C6DE1" w:rsidP="003C6DE1">
      <w:pPr>
        <w:shd w:val="clear" w:color="auto" w:fill="FFFFFF"/>
        <w:spacing w:after="0" w:line="240" w:lineRule="auto"/>
        <w:textAlignment w:val="baseline"/>
        <w:rPr>
          <w:rFonts w:ascii="Cambria" w:eastAsia="Times New Roman" w:hAnsi="Cambria" w:cs="Segoe UI"/>
          <w:color w:val="000000"/>
          <w:sz w:val="27"/>
          <w:szCs w:val="27"/>
          <w:lang w:eastAsia="fi-FI"/>
        </w:rPr>
      </w:pPr>
      <w:r w:rsidRPr="003C6DE1">
        <w:rPr>
          <w:rFonts w:ascii="Cambria" w:eastAsia="Times New Roman" w:hAnsi="Cambria" w:cs="Segoe UI"/>
          <w:color w:val="000000"/>
          <w:sz w:val="27"/>
          <w:szCs w:val="27"/>
          <w:lang w:eastAsia="fi-FI"/>
        </w:rPr>
        <w:t> </w:t>
      </w:r>
    </w:p>
    <w:p w:rsidR="003C6DE1" w:rsidRPr="003C6DE1" w:rsidRDefault="003C6DE1" w:rsidP="003C6DE1">
      <w:pPr>
        <w:shd w:val="clear" w:color="auto" w:fill="FFFFFF"/>
        <w:spacing w:after="0" w:line="240" w:lineRule="auto"/>
        <w:textAlignment w:val="baseline"/>
        <w:rPr>
          <w:rFonts w:ascii="Cambria" w:eastAsia="Times New Roman" w:hAnsi="Cambria" w:cs="Segoe UI"/>
          <w:color w:val="000000"/>
          <w:sz w:val="27"/>
          <w:szCs w:val="27"/>
          <w:lang w:eastAsia="fi-FI"/>
        </w:rPr>
      </w:pPr>
      <w:r w:rsidRPr="003C6DE1">
        <w:rPr>
          <w:rFonts w:ascii="Cambria" w:eastAsia="Times New Roman" w:hAnsi="Cambria" w:cs="Segoe UI"/>
          <w:color w:val="000000"/>
          <w:sz w:val="27"/>
          <w:szCs w:val="27"/>
          <w:lang w:eastAsia="fi-FI"/>
        </w:rPr>
        <w:t>Psalminkirjoittaja luottaa turvallisesti Jumalaan, joka tietää ihmisen tarpeet. Inhimillisesti voisi ajatella, että tuo lausahdus on yksi hetki, ja jonain toisena hetkenä ihmisestä tuntuu, että Jumala ei edes välitä.</w:t>
      </w:r>
      <w:r w:rsidRPr="003C6DE1">
        <w:rPr>
          <w:rFonts w:ascii="Cambria" w:eastAsia="Times New Roman" w:hAnsi="Cambria" w:cs="Segoe UI"/>
          <w:color w:val="000000"/>
          <w:sz w:val="27"/>
          <w:szCs w:val="27"/>
          <w:bdr w:val="none" w:sz="0" w:space="0" w:color="auto" w:frame="1"/>
          <w:lang w:eastAsia="fi-FI"/>
        </w:rPr>
        <w:t> </w:t>
      </w:r>
      <w:r w:rsidRPr="003C6DE1">
        <w:rPr>
          <w:rFonts w:ascii="Cambria" w:eastAsia="Times New Roman" w:hAnsi="Cambria" w:cs="Segoe UI"/>
          <w:color w:val="000000"/>
          <w:sz w:val="27"/>
          <w:szCs w:val="27"/>
          <w:lang w:eastAsia="fi-FI"/>
        </w:rPr>
        <w:t> </w:t>
      </w:r>
    </w:p>
    <w:p w:rsidR="003C6DE1" w:rsidRPr="003C6DE1" w:rsidRDefault="003C6DE1" w:rsidP="003C6DE1">
      <w:pPr>
        <w:shd w:val="clear" w:color="auto" w:fill="FFFFFF"/>
        <w:spacing w:after="0" w:line="240" w:lineRule="auto"/>
        <w:textAlignment w:val="baseline"/>
        <w:rPr>
          <w:rFonts w:ascii="Cambria" w:eastAsia="Times New Roman" w:hAnsi="Cambria" w:cs="Segoe UI"/>
          <w:color w:val="000000"/>
          <w:sz w:val="27"/>
          <w:szCs w:val="27"/>
          <w:lang w:eastAsia="fi-FI"/>
        </w:rPr>
      </w:pPr>
      <w:r w:rsidRPr="003C6DE1">
        <w:rPr>
          <w:rFonts w:ascii="Cambria" w:eastAsia="Times New Roman" w:hAnsi="Cambria" w:cs="Segoe UI"/>
          <w:color w:val="000000"/>
          <w:sz w:val="27"/>
          <w:szCs w:val="27"/>
          <w:lang w:eastAsia="fi-FI"/>
        </w:rPr>
        <w:t> </w:t>
      </w:r>
    </w:p>
    <w:p w:rsidR="003C6DE1" w:rsidRPr="003C6DE1" w:rsidRDefault="003C6DE1" w:rsidP="003C6DE1">
      <w:pPr>
        <w:shd w:val="clear" w:color="auto" w:fill="FFFFFF"/>
        <w:spacing w:after="0" w:line="240" w:lineRule="auto"/>
        <w:textAlignment w:val="baseline"/>
        <w:rPr>
          <w:rFonts w:ascii="Cambria" w:eastAsia="Times New Roman" w:hAnsi="Cambria" w:cs="Segoe UI"/>
          <w:color w:val="000000"/>
          <w:sz w:val="27"/>
          <w:szCs w:val="27"/>
          <w:lang w:eastAsia="fi-FI"/>
        </w:rPr>
      </w:pPr>
      <w:r w:rsidRPr="003C6DE1">
        <w:rPr>
          <w:rFonts w:ascii="Cambria" w:eastAsia="Times New Roman" w:hAnsi="Cambria" w:cs="Segoe UI"/>
          <w:color w:val="000000"/>
          <w:sz w:val="27"/>
          <w:szCs w:val="27"/>
          <w:lang w:eastAsia="fi-FI"/>
        </w:rPr>
        <w:t>Paimenpsalmi 23 antaa kuitenkin kokonaisuutena selkeän kuvan, että riippumatta elämäntilanteistamme saamme joka hetki saamme luottaa Jumalan läsnäoloon ja kaikkivaltiuteen. Kuljimmepa vaikka pimeässä laaksossa.</w:t>
      </w:r>
      <w:r w:rsidRPr="003C6DE1">
        <w:rPr>
          <w:rFonts w:ascii="Cambria" w:eastAsia="Times New Roman" w:hAnsi="Cambria" w:cs="Segoe UI"/>
          <w:color w:val="000000"/>
          <w:sz w:val="27"/>
          <w:szCs w:val="27"/>
          <w:bdr w:val="none" w:sz="0" w:space="0" w:color="auto" w:frame="1"/>
          <w:lang w:eastAsia="fi-FI"/>
        </w:rPr>
        <w:t> </w:t>
      </w:r>
      <w:r w:rsidRPr="003C6DE1">
        <w:rPr>
          <w:rFonts w:ascii="Cambria" w:eastAsia="Times New Roman" w:hAnsi="Cambria" w:cs="Segoe UI"/>
          <w:color w:val="000000"/>
          <w:sz w:val="27"/>
          <w:szCs w:val="27"/>
          <w:lang w:eastAsia="fi-FI"/>
        </w:rPr>
        <w:t> </w:t>
      </w:r>
    </w:p>
    <w:p w:rsidR="003C6DE1" w:rsidRPr="003C6DE1" w:rsidRDefault="003C6DE1" w:rsidP="003C6DE1">
      <w:pPr>
        <w:shd w:val="clear" w:color="auto" w:fill="FFFFFF"/>
        <w:spacing w:after="0" w:line="240" w:lineRule="auto"/>
        <w:textAlignment w:val="baseline"/>
        <w:rPr>
          <w:rFonts w:ascii="Cambria" w:eastAsia="Times New Roman" w:hAnsi="Cambria" w:cs="Segoe UI"/>
          <w:color w:val="000000"/>
          <w:sz w:val="27"/>
          <w:szCs w:val="27"/>
          <w:lang w:eastAsia="fi-FI"/>
        </w:rPr>
      </w:pPr>
      <w:r w:rsidRPr="003C6DE1">
        <w:rPr>
          <w:rFonts w:ascii="Cambria" w:eastAsia="Times New Roman" w:hAnsi="Cambria" w:cs="Segoe UI"/>
          <w:color w:val="000000"/>
          <w:sz w:val="27"/>
          <w:szCs w:val="27"/>
          <w:lang w:eastAsia="fi-FI"/>
        </w:rPr>
        <w:t> </w:t>
      </w:r>
    </w:p>
    <w:p w:rsidR="003C6DE1" w:rsidRPr="003C6DE1" w:rsidRDefault="003C6DE1" w:rsidP="003C6DE1">
      <w:pPr>
        <w:shd w:val="clear" w:color="auto" w:fill="FFFFFF"/>
        <w:spacing w:after="0" w:line="240" w:lineRule="auto"/>
        <w:textAlignment w:val="baseline"/>
        <w:rPr>
          <w:rFonts w:ascii="Cambria" w:eastAsia="Times New Roman" w:hAnsi="Cambria" w:cs="Segoe UI"/>
          <w:color w:val="000000"/>
          <w:sz w:val="27"/>
          <w:szCs w:val="27"/>
          <w:lang w:eastAsia="fi-FI"/>
        </w:rPr>
      </w:pPr>
      <w:r w:rsidRPr="003C6DE1">
        <w:rPr>
          <w:rFonts w:ascii="Cambria" w:eastAsia="Times New Roman" w:hAnsi="Cambria" w:cs="Segoe UI"/>
          <w:color w:val="000000"/>
          <w:sz w:val="27"/>
          <w:szCs w:val="27"/>
          <w:lang w:eastAsia="fi-FI"/>
        </w:rPr>
        <w:t>Välillä turvallisuus järkkyy. Aivan lähipiirin tapahtumien johdosta, tai maailmantilanne tuo levottomuutta. Asiat, joihin voi vaikuttaa, on usein helpompi kohdata, kuin ne asiat, joita voi vain seurata sivusta. Ahdistavat ajatukset ylipäätään tuntuvat sitä raskaammilta, mitä enemmän niitä kantaa yksin ilman Jumalaa. </w:t>
      </w:r>
    </w:p>
    <w:p w:rsidR="003C6DE1" w:rsidRPr="003C6DE1" w:rsidRDefault="003C6DE1" w:rsidP="003C6DE1">
      <w:pPr>
        <w:shd w:val="clear" w:color="auto" w:fill="FFFFFF"/>
        <w:spacing w:after="0" w:line="240" w:lineRule="auto"/>
        <w:textAlignment w:val="baseline"/>
        <w:rPr>
          <w:rFonts w:ascii="Cambria" w:eastAsia="Times New Roman" w:hAnsi="Cambria" w:cs="Segoe UI"/>
          <w:color w:val="000000"/>
          <w:sz w:val="27"/>
          <w:szCs w:val="27"/>
          <w:lang w:eastAsia="fi-FI"/>
        </w:rPr>
      </w:pPr>
      <w:r w:rsidRPr="003C6DE1">
        <w:rPr>
          <w:rFonts w:ascii="Cambria" w:eastAsia="Times New Roman" w:hAnsi="Cambria" w:cs="Segoe UI"/>
          <w:color w:val="000000"/>
          <w:sz w:val="27"/>
          <w:szCs w:val="27"/>
          <w:lang w:eastAsia="fi-FI"/>
        </w:rPr>
        <w:t> </w:t>
      </w:r>
    </w:p>
    <w:p w:rsidR="003C6DE1" w:rsidRPr="003C6DE1" w:rsidRDefault="003C6DE1" w:rsidP="003C6DE1">
      <w:pPr>
        <w:shd w:val="clear" w:color="auto" w:fill="FFFFFF"/>
        <w:spacing w:after="0" w:line="240" w:lineRule="auto"/>
        <w:textAlignment w:val="baseline"/>
        <w:rPr>
          <w:rFonts w:ascii="Cambria" w:eastAsia="Times New Roman" w:hAnsi="Cambria" w:cs="Segoe UI"/>
          <w:color w:val="000000"/>
          <w:sz w:val="27"/>
          <w:szCs w:val="27"/>
          <w:lang w:eastAsia="fi-FI"/>
        </w:rPr>
      </w:pPr>
      <w:r w:rsidRPr="003C6DE1">
        <w:rPr>
          <w:rFonts w:ascii="Cambria" w:eastAsia="Times New Roman" w:hAnsi="Cambria" w:cs="Segoe UI"/>
          <w:color w:val="000000"/>
          <w:sz w:val="27"/>
          <w:szCs w:val="27"/>
          <w:lang w:eastAsia="fi-FI"/>
        </w:rPr>
        <w:t>Sota Ukrainassa on melko kaukana, mutta toisaalta niin lähellä. Arvaamattoman johtajan tulevia liikkeitä ei voi tietää. Miten voi nukkua rauhassa yönsä ja elää levollisesti samalla, kun Euroopassa käydään järjetöntä sotaa, joka rikkoo ja särkee monin tavoin ihmisten elämää. Missä on turva? </w:t>
      </w:r>
    </w:p>
    <w:p w:rsidR="003C6DE1" w:rsidRPr="003C6DE1" w:rsidRDefault="003C6DE1" w:rsidP="003C6DE1">
      <w:pPr>
        <w:shd w:val="clear" w:color="auto" w:fill="FFFFFF"/>
        <w:spacing w:after="0" w:line="240" w:lineRule="auto"/>
        <w:textAlignment w:val="baseline"/>
        <w:rPr>
          <w:rFonts w:ascii="Cambria" w:eastAsia="Times New Roman" w:hAnsi="Cambria" w:cs="Segoe UI"/>
          <w:color w:val="000000"/>
          <w:sz w:val="27"/>
          <w:szCs w:val="27"/>
          <w:lang w:eastAsia="fi-FI"/>
        </w:rPr>
      </w:pPr>
      <w:r w:rsidRPr="003C6DE1">
        <w:rPr>
          <w:rFonts w:ascii="Cambria" w:eastAsia="Times New Roman" w:hAnsi="Cambria" w:cs="Segoe UI"/>
          <w:color w:val="000000"/>
          <w:sz w:val="27"/>
          <w:szCs w:val="27"/>
          <w:lang w:eastAsia="fi-FI"/>
        </w:rPr>
        <w:t> </w:t>
      </w:r>
    </w:p>
    <w:p w:rsidR="003C6DE1" w:rsidRPr="003C6DE1" w:rsidRDefault="003C6DE1" w:rsidP="003C6DE1">
      <w:pPr>
        <w:shd w:val="clear" w:color="auto" w:fill="FFFFFF"/>
        <w:spacing w:after="0" w:line="240" w:lineRule="auto"/>
        <w:textAlignment w:val="baseline"/>
        <w:rPr>
          <w:rFonts w:ascii="Cambria" w:eastAsia="Times New Roman" w:hAnsi="Cambria" w:cs="Segoe UI"/>
          <w:color w:val="000000"/>
          <w:sz w:val="27"/>
          <w:szCs w:val="27"/>
          <w:lang w:eastAsia="fi-FI"/>
        </w:rPr>
      </w:pPr>
      <w:r w:rsidRPr="003C6DE1">
        <w:rPr>
          <w:rFonts w:ascii="Cambria" w:eastAsia="Times New Roman" w:hAnsi="Cambria" w:cs="Segoe UI"/>
          <w:color w:val="000000"/>
          <w:sz w:val="27"/>
          <w:szCs w:val="27"/>
          <w:lang w:eastAsia="fi-FI"/>
        </w:rPr>
        <w:t>Virressä 397 laulamme ”Kun on turva Jumalassa, turvassa on paremmassa, kuin on tähti taivahalla, lintu emon siiven alla”. Turva on Jumalassa. Tämä aika on täydellisesti Jumalan näköpiirissä. Jumala on lähellä, turvattomuuden ja levottomuuden tilalle Taivaan Isä haluaa meille rauhaa ja luottamusta. Saamme elää päivä kerrallaan. Psalmi 23 päättyykin sanoihin: </w:t>
      </w:r>
    </w:p>
    <w:p w:rsidR="003C6DE1" w:rsidRPr="003C6DE1" w:rsidRDefault="003C6DE1" w:rsidP="003C6DE1">
      <w:pPr>
        <w:shd w:val="clear" w:color="auto" w:fill="FFFFFF"/>
        <w:spacing w:after="0" w:line="240" w:lineRule="auto"/>
        <w:textAlignment w:val="baseline"/>
        <w:rPr>
          <w:rFonts w:ascii="Cambria" w:eastAsia="Times New Roman" w:hAnsi="Cambria" w:cs="Segoe UI"/>
          <w:color w:val="000000"/>
          <w:sz w:val="27"/>
          <w:szCs w:val="27"/>
          <w:lang w:eastAsia="fi-FI"/>
        </w:rPr>
      </w:pPr>
      <w:r w:rsidRPr="003C6DE1">
        <w:rPr>
          <w:rFonts w:ascii="Cambria" w:eastAsia="Times New Roman" w:hAnsi="Cambria" w:cs="Segoe UI"/>
          <w:color w:val="000000"/>
          <w:sz w:val="27"/>
          <w:szCs w:val="27"/>
          <w:lang w:eastAsia="fi-FI"/>
        </w:rPr>
        <w:t> </w:t>
      </w:r>
    </w:p>
    <w:p w:rsidR="003C6DE1" w:rsidRPr="003C6DE1" w:rsidRDefault="003C6DE1" w:rsidP="003C6DE1">
      <w:pPr>
        <w:shd w:val="clear" w:color="auto" w:fill="FFFFFF"/>
        <w:spacing w:after="0" w:line="240" w:lineRule="auto"/>
        <w:textAlignment w:val="baseline"/>
        <w:rPr>
          <w:rFonts w:ascii="Cambria" w:eastAsia="Times New Roman" w:hAnsi="Cambria" w:cs="Segoe UI"/>
          <w:color w:val="000000"/>
          <w:sz w:val="27"/>
          <w:szCs w:val="27"/>
          <w:lang w:eastAsia="fi-FI"/>
        </w:rPr>
      </w:pPr>
      <w:r w:rsidRPr="003C6DE1">
        <w:rPr>
          <w:rFonts w:ascii="Cambria" w:eastAsia="Times New Roman" w:hAnsi="Cambria" w:cs="Segoe UI"/>
          <w:color w:val="000000"/>
          <w:sz w:val="27"/>
          <w:szCs w:val="27"/>
          <w:lang w:eastAsia="fi-FI"/>
        </w:rPr>
        <w:t>”Sinun hyvyytesi ja rakkautesi ympäröi minut kaikkina elämäni päivinä, ja minä saan asua Herran huoneessa päivieni loppuun asti.” </w:t>
      </w:r>
    </w:p>
    <w:p w:rsidR="003C6DE1" w:rsidRPr="003C6DE1" w:rsidRDefault="003C6DE1" w:rsidP="003C6DE1">
      <w:pPr>
        <w:shd w:val="clear" w:color="auto" w:fill="FFFFFF"/>
        <w:spacing w:after="0" w:line="240" w:lineRule="auto"/>
        <w:textAlignment w:val="baseline"/>
        <w:rPr>
          <w:rFonts w:ascii="Cambria" w:eastAsia="Times New Roman" w:hAnsi="Cambria" w:cs="Segoe UI"/>
          <w:color w:val="000000"/>
          <w:sz w:val="27"/>
          <w:szCs w:val="27"/>
          <w:lang w:eastAsia="fi-FI"/>
        </w:rPr>
      </w:pPr>
      <w:r w:rsidRPr="003C6DE1">
        <w:rPr>
          <w:rFonts w:ascii="Cambria" w:eastAsia="Times New Roman" w:hAnsi="Cambria" w:cs="Segoe UI"/>
          <w:color w:val="000000"/>
          <w:sz w:val="27"/>
          <w:szCs w:val="27"/>
          <w:lang w:eastAsia="fi-FI"/>
        </w:rPr>
        <w:t> </w:t>
      </w:r>
    </w:p>
    <w:p w:rsidR="003C6DE1" w:rsidRPr="003C6DE1" w:rsidRDefault="003C6DE1" w:rsidP="003C6DE1">
      <w:pPr>
        <w:shd w:val="clear" w:color="auto" w:fill="FFFFFF"/>
        <w:spacing w:after="0" w:line="240" w:lineRule="auto"/>
        <w:textAlignment w:val="baseline"/>
        <w:rPr>
          <w:rFonts w:ascii="Cambria" w:eastAsia="Times New Roman" w:hAnsi="Cambria" w:cs="Segoe UI"/>
          <w:color w:val="000000"/>
          <w:sz w:val="27"/>
          <w:szCs w:val="27"/>
          <w:lang w:eastAsia="fi-FI"/>
        </w:rPr>
      </w:pPr>
      <w:r w:rsidRPr="003C6DE1">
        <w:rPr>
          <w:rFonts w:ascii="Cambria" w:eastAsia="Times New Roman" w:hAnsi="Cambria" w:cs="Segoe UI"/>
          <w:color w:val="000000"/>
          <w:sz w:val="27"/>
          <w:szCs w:val="27"/>
          <w:lang w:eastAsia="fi-FI"/>
        </w:rPr>
        <w:t xml:space="preserve">Jumala pysyy lupauksissaan, myös paimenpsalmin kuvaamissa. Kaikkina elämämme päivinä Jumalan hyvyys ja rakkaus on läsnä. Se ei tarkoita ihmiselle </w:t>
      </w:r>
      <w:bookmarkStart w:id="0" w:name="_GoBack"/>
      <w:bookmarkEnd w:id="0"/>
      <w:r w:rsidRPr="003C6DE1">
        <w:rPr>
          <w:rFonts w:ascii="Cambria" w:eastAsia="Times New Roman" w:hAnsi="Cambria" w:cs="Segoe UI"/>
          <w:color w:val="000000"/>
          <w:sz w:val="27"/>
          <w:szCs w:val="27"/>
          <w:lang w:eastAsia="fi-FI"/>
        </w:rPr>
        <w:t>ajallisesti joka päivä helppoa elämää, vaan se tarkoittaa, että vaikka sisimmässämmekin olisi synnin sota ja taistelu kiusauksia vastaan, niin Jumala ei hylkää. Rakkaudessaan Jumala armahtaa ihmistä, antaa synnit anteeksi Vapahtajan Jeesuksen tähden. </w:t>
      </w:r>
    </w:p>
    <w:p w:rsidR="003C6DE1" w:rsidRPr="003C6DE1" w:rsidRDefault="003C6DE1" w:rsidP="003C6DE1">
      <w:pPr>
        <w:shd w:val="clear" w:color="auto" w:fill="FFFFFF"/>
        <w:spacing w:after="0" w:line="240" w:lineRule="auto"/>
        <w:textAlignment w:val="baseline"/>
        <w:rPr>
          <w:rFonts w:ascii="Cambria" w:eastAsia="Times New Roman" w:hAnsi="Cambria" w:cs="Segoe UI"/>
          <w:color w:val="000000"/>
          <w:sz w:val="27"/>
          <w:szCs w:val="27"/>
          <w:lang w:eastAsia="fi-FI"/>
        </w:rPr>
      </w:pPr>
      <w:r w:rsidRPr="003C6DE1">
        <w:rPr>
          <w:rFonts w:ascii="Cambria" w:eastAsia="Times New Roman" w:hAnsi="Cambria" w:cs="Segoe UI"/>
          <w:color w:val="000000"/>
          <w:sz w:val="27"/>
          <w:szCs w:val="27"/>
          <w:lang w:eastAsia="fi-FI"/>
        </w:rPr>
        <w:t> </w:t>
      </w:r>
    </w:p>
    <w:p w:rsidR="003C6DE1" w:rsidRPr="003C6DE1" w:rsidRDefault="003C6DE1" w:rsidP="003C6DE1">
      <w:pPr>
        <w:shd w:val="clear" w:color="auto" w:fill="FFFFFF"/>
        <w:spacing w:after="0" w:line="240" w:lineRule="auto"/>
        <w:textAlignment w:val="baseline"/>
        <w:rPr>
          <w:rFonts w:ascii="Cambria" w:eastAsia="Times New Roman" w:hAnsi="Cambria" w:cs="Segoe UI"/>
          <w:color w:val="000000"/>
          <w:sz w:val="27"/>
          <w:szCs w:val="27"/>
          <w:lang w:eastAsia="fi-FI"/>
        </w:rPr>
      </w:pPr>
      <w:r w:rsidRPr="003C6DE1">
        <w:rPr>
          <w:rFonts w:ascii="Cambria" w:eastAsia="Times New Roman" w:hAnsi="Cambria" w:cs="Segoe UI"/>
          <w:color w:val="000000"/>
          <w:sz w:val="27"/>
          <w:szCs w:val="27"/>
          <w:lang w:eastAsia="fi-FI"/>
        </w:rPr>
        <w:t>Jumala sanassaan kirkastaa, että tämä aika on katoava, ja tänne maan päälle jäävät kerran kaikki taistelut. Kun ihmisellä on elävä toivo ikuisesta elämästä taivaan kodissa, asettuvat ajallisetkin asiat ja huolet oikeisiin mittasuhteisiin. Herran haltuun.</w:t>
      </w:r>
      <w:r w:rsidRPr="003C6DE1">
        <w:rPr>
          <w:rFonts w:ascii="Cambria" w:eastAsia="Times New Roman" w:hAnsi="Cambria" w:cs="Segoe UI"/>
          <w:color w:val="000000"/>
          <w:sz w:val="27"/>
          <w:szCs w:val="27"/>
          <w:bdr w:val="none" w:sz="0" w:space="0" w:color="auto" w:frame="1"/>
          <w:lang w:eastAsia="fi-FI"/>
        </w:rPr>
        <w:t>     </w:t>
      </w:r>
      <w:r w:rsidRPr="003C6DE1">
        <w:rPr>
          <w:rFonts w:ascii="Cambria" w:eastAsia="Times New Roman" w:hAnsi="Cambria" w:cs="Segoe UI"/>
          <w:color w:val="000000"/>
          <w:sz w:val="27"/>
          <w:szCs w:val="27"/>
          <w:lang w:eastAsia="fi-FI"/>
        </w:rPr>
        <w:t> </w:t>
      </w:r>
    </w:p>
    <w:p w:rsidR="003C6DE1" w:rsidRPr="003C6DE1" w:rsidRDefault="003C6DE1" w:rsidP="003C6DE1">
      <w:pPr>
        <w:shd w:val="clear" w:color="auto" w:fill="FFFFFF"/>
        <w:spacing w:after="0" w:line="240" w:lineRule="auto"/>
        <w:textAlignment w:val="baseline"/>
        <w:rPr>
          <w:rFonts w:ascii="Cambria" w:eastAsia="Times New Roman" w:hAnsi="Cambria" w:cs="Segoe UI"/>
          <w:color w:val="000000"/>
          <w:sz w:val="27"/>
          <w:szCs w:val="27"/>
          <w:lang w:eastAsia="fi-FI"/>
        </w:rPr>
      </w:pPr>
      <w:r w:rsidRPr="003C6DE1">
        <w:rPr>
          <w:rFonts w:ascii="Cambria" w:eastAsia="Times New Roman" w:hAnsi="Cambria" w:cs="Segoe UI"/>
          <w:color w:val="000000"/>
          <w:sz w:val="27"/>
          <w:szCs w:val="27"/>
          <w:lang w:eastAsia="fi-FI"/>
        </w:rPr>
        <w:t> </w:t>
      </w:r>
    </w:p>
    <w:p w:rsidR="003C6DE1" w:rsidRPr="003C6DE1" w:rsidRDefault="003C6DE1" w:rsidP="003C6DE1">
      <w:pPr>
        <w:shd w:val="clear" w:color="auto" w:fill="FFFFFF"/>
        <w:spacing w:after="0" w:line="240" w:lineRule="auto"/>
        <w:textAlignment w:val="baseline"/>
        <w:rPr>
          <w:rFonts w:ascii="Cambria" w:eastAsia="Times New Roman" w:hAnsi="Cambria" w:cs="Segoe UI"/>
          <w:color w:val="000000"/>
          <w:sz w:val="27"/>
          <w:szCs w:val="27"/>
          <w:lang w:eastAsia="fi-FI"/>
        </w:rPr>
      </w:pPr>
      <w:r w:rsidRPr="003C6DE1">
        <w:rPr>
          <w:rFonts w:ascii="Cambria" w:eastAsia="Times New Roman" w:hAnsi="Cambria" w:cs="Segoe UI"/>
          <w:color w:val="000000"/>
          <w:sz w:val="27"/>
          <w:szCs w:val="27"/>
          <w:lang w:eastAsia="fi-FI"/>
        </w:rPr>
        <w:t>Mika Niskanen, kirkkoherra </w:t>
      </w:r>
    </w:p>
    <w:p w:rsidR="00B56BCE" w:rsidRDefault="00B56BCE"/>
    <w:sectPr w:rsidR="00B56BC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DE1"/>
    <w:rsid w:val="003C6DE1"/>
    <w:rsid w:val="00B56B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60E5E-54C1-432A-A5DC-D38E40AC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3C6DE1"/>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551963">
      <w:bodyDiv w:val="1"/>
      <w:marLeft w:val="0"/>
      <w:marRight w:val="0"/>
      <w:marTop w:val="0"/>
      <w:marBottom w:val="0"/>
      <w:divBdr>
        <w:top w:val="none" w:sz="0" w:space="0" w:color="auto"/>
        <w:left w:val="none" w:sz="0" w:space="0" w:color="auto"/>
        <w:bottom w:val="none" w:sz="0" w:space="0" w:color="auto"/>
        <w:right w:val="none" w:sz="0" w:space="0" w:color="auto"/>
      </w:divBdr>
      <w:divsChild>
        <w:div w:id="38089214">
          <w:marLeft w:val="0"/>
          <w:marRight w:val="0"/>
          <w:marTop w:val="0"/>
          <w:marBottom w:val="0"/>
          <w:divBdr>
            <w:top w:val="none" w:sz="0" w:space="0" w:color="auto"/>
            <w:left w:val="none" w:sz="0" w:space="0" w:color="auto"/>
            <w:bottom w:val="none" w:sz="0" w:space="0" w:color="auto"/>
            <w:right w:val="none" w:sz="0" w:space="0" w:color="auto"/>
          </w:divBdr>
        </w:div>
        <w:div w:id="1921400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2041</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Hettula Sari</dc:creator>
  <cp:keywords/>
  <dc:description/>
  <cp:lastModifiedBy>Hettula Sari</cp:lastModifiedBy>
  <cp:revision>1</cp:revision>
  <dcterms:created xsi:type="dcterms:W3CDTF">2022-05-02T04:58:00Z</dcterms:created>
  <dcterms:modified xsi:type="dcterms:W3CDTF">2022-05-02T04:59:00Z</dcterms:modified>
</cp:coreProperties>
</file>